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8F" w:rsidRPr="008E6130" w:rsidRDefault="0074268F" w:rsidP="00CD03E5">
      <w:pPr>
        <w:pStyle w:val="Nzov"/>
        <w:rPr>
          <w:rFonts w:ascii="Times New Roman" w:hAnsi="Times New Roman"/>
          <w:b/>
          <w:sz w:val="28"/>
          <w:szCs w:val="28"/>
        </w:rPr>
      </w:pPr>
      <w:r w:rsidRPr="008E6130">
        <w:rPr>
          <w:rFonts w:ascii="Times New Roman" w:hAnsi="Times New Roman"/>
          <w:b/>
          <w:sz w:val="28"/>
          <w:szCs w:val="28"/>
        </w:rPr>
        <w:t>Kúpna zmluva</w:t>
      </w:r>
      <w:r w:rsidR="00154005" w:rsidRPr="008E6130">
        <w:rPr>
          <w:rFonts w:ascii="Times New Roman" w:hAnsi="Times New Roman"/>
          <w:b/>
          <w:sz w:val="28"/>
          <w:szCs w:val="28"/>
        </w:rPr>
        <w:t xml:space="preserve"> na predaj nehnuteľností </w:t>
      </w:r>
    </w:p>
    <w:p w:rsidR="0074268F" w:rsidRPr="008E6130" w:rsidRDefault="0074268F" w:rsidP="00CD03E5">
      <w:pPr>
        <w:jc w:val="both"/>
        <w:rPr>
          <w:sz w:val="24"/>
          <w:szCs w:val="24"/>
        </w:rPr>
      </w:pPr>
    </w:p>
    <w:p w:rsidR="0074268F" w:rsidRPr="008E6130" w:rsidRDefault="0074268F" w:rsidP="00CD03E5">
      <w:pPr>
        <w:jc w:val="center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Článok I.</w:t>
      </w:r>
    </w:p>
    <w:p w:rsidR="0074268F" w:rsidRPr="008E6130" w:rsidRDefault="0074268F" w:rsidP="00CD03E5">
      <w:pPr>
        <w:jc w:val="center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Zmluvné strany</w:t>
      </w:r>
    </w:p>
    <w:p w:rsidR="0074268F" w:rsidRPr="008E6130" w:rsidRDefault="0074268F" w:rsidP="00CD03E5">
      <w:pPr>
        <w:jc w:val="both"/>
        <w:rPr>
          <w:sz w:val="24"/>
          <w:szCs w:val="24"/>
        </w:rPr>
      </w:pPr>
    </w:p>
    <w:p w:rsidR="0074268F" w:rsidRPr="008E6130" w:rsidRDefault="0074268F" w:rsidP="00CD03E5">
      <w:pPr>
        <w:pStyle w:val="Odsekzoznamu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Obec Radatice</w:t>
      </w:r>
    </w:p>
    <w:p w:rsidR="0090481C" w:rsidRPr="008E6130" w:rsidRDefault="0090481C" w:rsidP="00CD03E5">
      <w:pPr>
        <w:pStyle w:val="Odsekzoznamu"/>
        <w:ind w:left="0"/>
        <w:jc w:val="both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Obecný úrad Radatice 105</w:t>
      </w:r>
    </w:p>
    <w:p w:rsidR="0090481C" w:rsidRPr="008E6130" w:rsidRDefault="0090481C" w:rsidP="00CD03E5">
      <w:pPr>
        <w:pStyle w:val="Odsekzoznamu"/>
        <w:ind w:left="0"/>
        <w:jc w:val="both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082 42 Radatice</w:t>
      </w:r>
    </w:p>
    <w:p w:rsidR="00425D31" w:rsidRPr="008E6130" w:rsidRDefault="00425D31" w:rsidP="00CD03E5">
      <w:pPr>
        <w:pStyle w:val="Odsekzoznamu"/>
        <w:ind w:left="0"/>
        <w:jc w:val="both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IČO: 00327662</w:t>
      </w:r>
    </w:p>
    <w:p w:rsidR="0090481C" w:rsidRPr="008E6130" w:rsidRDefault="0090481C" w:rsidP="00CD03E5">
      <w:pPr>
        <w:pStyle w:val="Odsekzoznamu"/>
        <w:ind w:left="0"/>
        <w:jc w:val="both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zastúpená</w:t>
      </w:r>
      <w:r w:rsidR="0074268F" w:rsidRPr="008E6130">
        <w:rPr>
          <w:b/>
          <w:sz w:val="24"/>
          <w:szCs w:val="24"/>
        </w:rPr>
        <w:t>: Mgr. Gabrielou Viazankovou</w:t>
      </w:r>
      <w:r w:rsidR="00A06CED" w:rsidRPr="008E6130">
        <w:rPr>
          <w:b/>
          <w:sz w:val="24"/>
          <w:szCs w:val="24"/>
        </w:rPr>
        <w:t xml:space="preserve"> - </w:t>
      </w:r>
      <w:r w:rsidRPr="008E6130">
        <w:rPr>
          <w:b/>
          <w:sz w:val="24"/>
          <w:szCs w:val="24"/>
        </w:rPr>
        <w:t>starostka obce</w:t>
      </w:r>
    </w:p>
    <w:p w:rsidR="0074268F" w:rsidRPr="008E6130" w:rsidRDefault="0074268F" w:rsidP="00CD03E5">
      <w:pPr>
        <w:pStyle w:val="Odsekzoznamu"/>
        <w:ind w:left="0"/>
        <w:jc w:val="both"/>
        <w:rPr>
          <w:sz w:val="24"/>
          <w:szCs w:val="24"/>
        </w:rPr>
      </w:pPr>
      <w:r w:rsidRPr="008E6130">
        <w:rPr>
          <w:sz w:val="24"/>
          <w:szCs w:val="24"/>
        </w:rPr>
        <w:t>(ďalej ako „</w:t>
      </w:r>
      <w:r w:rsidRPr="008E6130">
        <w:rPr>
          <w:b/>
          <w:sz w:val="24"/>
          <w:szCs w:val="24"/>
        </w:rPr>
        <w:t>predávajúci</w:t>
      </w:r>
      <w:r w:rsidRPr="008E6130">
        <w:rPr>
          <w:sz w:val="24"/>
          <w:szCs w:val="24"/>
        </w:rPr>
        <w:t>“)</w:t>
      </w:r>
    </w:p>
    <w:p w:rsidR="0074268F" w:rsidRPr="008E6130" w:rsidRDefault="0074268F" w:rsidP="00CD03E5">
      <w:pPr>
        <w:jc w:val="both"/>
        <w:rPr>
          <w:bCs/>
          <w:color w:val="000000" w:themeColor="text1"/>
          <w:sz w:val="24"/>
          <w:szCs w:val="24"/>
        </w:rPr>
      </w:pPr>
    </w:p>
    <w:p w:rsidR="0074268F" w:rsidRPr="008E6130" w:rsidRDefault="0074268F" w:rsidP="00CD03E5">
      <w:pPr>
        <w:jc w:val="both"/>
        <w:rPr>
          <w:bCs/>
          <w:color w:val="000000" w:themeColor="text1"/>
          <w:sz w:val="24"/>
          <w:szCs w:val="24"/>
        </w:rPr>
      </w:pPr>
      <w:r w:rsidRPr="008E6130">
        <w:rPr>
          <w:bCs/>
          <w:color w:val="000000" w:themeColor="text1"/>
          <w:sz w:val="24"/>
          <w:szCs w:val="24"/>
        </w:rPr>
        <w:t>a</w:t>
      </w:r>
    </w:p>
    <w:p w:rsidR="0074268F" w:rsidRPr="008E6130" w:rsidRDefault="0074268F" w:rsidP="00CD03E5">
      <w:pPr>
        <w:jc w:val="both"/>
        <w:rPr>
          <w:bCs/>
          <w:color w:val="000000" w:themeColor="text1"/>
          <w:sz w:val="24"/>
          <w:szCs w:val="24"/>
        </w:rPr>
      </w:pPr>
    </w:p>
    <w:p w:rsidR="0074268F" w:rsidRPr="008E6130" w:rsidRDefault="00ED0981" w:rsidP="00CD03E5">
      <w:pPr>
        <w:pStyle w:val="Odsekzoznamu"/>
        <w:numPr>
          <w:ilvl w:val="0"/>
          <w:numId w:val="1"/>
        </w:numPr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Stanislav Timko</w:t>
      </w:r>
      <w:r w:rsidR="002C53D1" w:rsidRPr="008E6130">
        <w:rPr>
          <w:b/>
          <w:bCs/>
          <w:color w:val="000000" w:themeColor="text1"/>
          <w:sz w:val="24"/>
          <w:szCs w:val="24"/>
        </w:rPr>
        <w:t xml:space="preserve">, rodné priezvisko: </w:t>
      </w:r>
      <w:r>
        <w:rPr>
          <w:b/>
          <w:bCs/>
          <w:color w:val="000000" w:themeColor="text1"/>
          <w:sz w:val="24"/>
          <w:szCs w:val="24"/>
        </w:rPr>
        <w:t>Timko</w:t>
      </w:r>
      <w:r w:rsidR="002C53D1" w:rsidRPr="008E6130">
        <w:rPr>
          <w:b/>
          <w:bCs/>
          <w:color w:val="000000" w:themeColor="text1"/>
          <w:sz w:val="24"/>
          <w:szCs w:val="24"/>
        </w:rPr>
        <w:t xml:space="preserve"> </w:t>
      </w:r>
    </w:p>
    <w:p w:rsidR="002C53D1" w:rsidRPr="008E6130" w:rsidRDefault="002C53D1" w:rsidP="00CD03E5">
      <w:pPr>
        <w:pStyle w:val="Odsekzoznamu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6C127A">
        <w:rPr>
          <w:b/>
          <w:bCs/>
          <w:color w:val="000000" w:themeColor="text1"/>
          <w:sz w:val="24"/>
          <w:szCs w:val="24"/>
          <w:highlight w:val="black"/>
        </w:rPr>
        <w:t xml:space="preserve">nar.: </w:t>
      </w:r>
      <w:r w:rsidR="00ED0981" w:rsidRPr="006C127A">
        <w:rPr>
          <w:b/>
          <w:bCs/>
          <w:color w:val="000000" w:themeColor="text1"/>
          <w:sz w:val="24"/>
          <w:szCs w:val="24"/>
          <w:highlight w:val="black"/>
        </w:rPr>
        <w:t>27.7.1986</w:t>
      </w:r>
      <w:r w:rsidRPr="006C127A">
        <w:rPr>
          <w:b/>
          <w:bCs/>
          <w:color w:val="000000" w:themeColor="text1"/>
          <w:sz w:val="24"/>
          <w:szCs w:val="24"/>
          <w:highlight w:val="black"/>
        </w:rPr>
        <w:t xml:space="preserve">, rodné číslo: </w:t>
      </w:r>
      <w:r w:rsidR="00ED0981" w:rsidRPr="006C127A">
        <w:rPr>
          <w:b/>
          <w:bCs/>
          <w:color w:val="000000" w:themeColor="text1"/>
          <w:sz w:val="24"/>
          <w:szCs w:val="24"/>
          <w:highlight w:val="black"/>
        </w:rPr>
        <w:t>860727/9439</w:t>
      </w:r>
    </w:p>
    <w:p w:rsidR="0074268F" w:rsidRPr="008E6130" w:rsidRDefault="00C24B09" w:rsidP="00CD03E5">
      <w:pPr>
        <w:pStyle w:val="Odsekzoznamu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8E6130">
        <w:rPr>
          <w:b/>
          <w:bCs/>
          <w:color w:val="000000" w:themeColor="text1"/>
          <w:sz w:val="24"/>
          <w:szCs w:val="24"/>
        </w:rPr>
        <w:t>by</w:t>
      </w:r>
      <w:r w:rsidR="002C53D1" w:rsidRPr="008E6130">
        <w:rPr>
          <w:b/>
          <w:bCs/>
          <w:color w:val="000000" w:themeColor="text1"/>
          <w:sz w:val="24"/>
          <w:szCs w:val="24"/>
        </w:rPr>
        <w:t>tom</w:t>
      </w:r>
      <w:r w:rsidR="0074268F" w:rsidRPr="008E6130">
        <w:rPr>
          <w:b/>
          <w:bCs/>
          <w:color w:val="000000" w:themeColor="text1"/>
          <w:sz w:val="24"/>
          <w:szCs w:val="24"/>
        </w:rPr>
        <w:t xml:space="preserve">: </w:t>
      </w:r>
      <w:r w:rsidR="00ED0981">
        <w:rPr>
          <w:b/>
          <w:bCs/>
          <w:color w:val="000000" w:themeColor="text1"/>
          <w:sz w:val="24"/>
          <w:szCs w:val="24"/>
        </w:rPr>
        <w:t>Radatice 19</w:t>
      </w:r>
      <w:r w:rsidR="0074268F" w:rsidRPr="008E6130">
        <w:rPr>
          <w:b/>
          <w:bCs/>
          <w:color w:val="000000" w:themeColor="text1"/>
          <w:sz w:val="24"/>
          <w:szCs w:val="24"/>
        </w:rPr>
        <w:t xml:space="preserve">, PSČ: </w:t>
      </w:r>
      <w:r w:rsidR="00ED0981">
        <w:rPr>
          <w:b/>
          <w:bCs/>
          <w:color w:val="000000" w:themeColor="text1"/>
          <w:sz w:val="24"/>
          <w:szCs w:val="24"/>
        </w:rPr>
        <w:t>082 42</w:t>
      </w:r>
    </w:p>
    <w:p w:rsidR="0074268F" w:rsidRPr="008E6130" w:rsidRDefault="0074268F" w:rsidP="00CD03E5">
      <w:pPr>
        <w:pStyle w:val="Odsekzoznamu"/>
        <w:ind w:left="0"/>
        <w:jc w:val="both"/>
        <w:rPr>
          <w:b/>
          <w:bCs/>
          <w:color w:val="000000" w:themeColor="text1"/>
          <w:sz w:val="24"/>
          <w:szCs w:val="24"/>
        </w:rPr>
      </w:pPr>
      <w:r w:rsidRPr="008E6130">
        <w:rPr>
          <w:b/>
          <w:bCs/>
          <w:color w:val="000000" w:themeColor="text1"/>
          <w:sz w:val="24"/>
          <w:szCs w:val="24"/>
        </w:rPr>
        <w:t>občan SR</w:t>
      </w:r>
    </w:p>
    <w:p w:rsidR="0074268F" w:rsidRPr="008E6130" w:rsidRDefault="0074268F" w:rsidP="00CD03E5">
      <w:pPr>
        <w:pStyle w:val="Odsekzoznamu"/>
        <w:ind w:left="0"/>
        <w:jc w:val="both"/>
        <w:rPr>
          <w:bCs/>
          <w:color w:val="000000" w:themeColor="text1"/>
          <w:sz w:val="24"/>
          <w:szCs w:val="24"/>
        </w:rPr>
      </w:pPr>
      <w:r w:rsidRPr="008E6130">
        <w:rPr>
          <w:bCs/>
          <w:color w:val="000000" w:themeColor="text1"/>
          <w:sz w:val="24"/>
          <w:szCs w:val="24"/>
        </w:rPr>
        <w:t>(ďalej ako „</w:t>
      </w:r>
      <w:r w:rsidRPr="008E6130">
        <w:rPr>
          <w:b/>
          <w:bCs/>
          <w:color w:val="000000" w:themeColor="text1"/>
          <w:sz w:val="24"/>
          <w:szCs w:val="24"/>
        </w:rPr>
        <w:t>kupujúci</w:t>
      </w:r>
      <w:r w:rsidRPr="008E6130">
        <w:rPr>
          <w:bCs/>
          <w:color w:val="000000" w:themeColor="text1"/>
          <w:sz w:val="24"/>
          <w:szCs w:val="24"/>
        </w:rPr>
        <w:t>“)</w:t>
      </w:r>
    </w:p>
    <w:p w:rsidR="0074268F" w:rsidRPr="008E6130" w:rsidRDefault="0074268F" w:rsidP="00CD03E5">
      <w:pPr>
        <w:rPr>
          <w:b/>
          <w:sz w:val="24"/>
          <w:szCs w:val="24"/>
        </w:rPr>
      </w:pPr>
    </w:p>
    <w:p w:rsidR="0074268F" w:rsidRPr="008E6130" w:rsidRDefault="0074268F" w:rsidP="00CD03E5">
      <w:pPr>
        <w:jc w:val="center"/>
        <w:rPr>
          <w:i/>
          <w:sz w:val="24"/>
          <w:szCs w:val="24"/>
        </w:rPr>
      </w:pPr>
      <w:r w:rsidRPr="008E6130">
        <w:rPr>
          <w:i/>
          <w:sz w:val="24"/>
          <w:szCs w:val="24"/>
        </w:rPr>
        <w:t>sa v zmysle platných právnych predpisov, najmä s poukázaním na ustanovenia § 588 a nasl. Občianskeho zákonníka dohodli</w:t>
      </w:r>
      <w:r w:rsidR="00FB2CCF">
        <w:rPr>
          <w:i/>
          <w:sz w:val="24"/>
          <w:szCs w:val="24"/>
        </w:rPr>
        <w:t xml:space="preserve"> </w:t>
      </w:r>
      <w:r w:rsidRPr="008E6130">
        <w:rPr>
          <w:i/>
          <w:sz w:val="24"/>
          <w:szCs w:val="24"/>
        </w:rPr>
        <w:t>takto:</w:t>
      </w:r>
    </w:p>
    <w:p w:rsidR="009929B2" w:rsidRPr="008E6130" w:rsidRDefault="009929B2" w:rsidP="00CD03E5">
      <w:pPr>
        <w:jc w:val="center"/>
        <w:rPr>
          <w:i/>
          <w:sz w:val="24"/>
          <w:szCs w:val="24"/>
        </w:rPr>
      </w:pPr>
    </w:p>
    <w:p w:rsidR="009929B2" w:rsidRPr="008E6130" w:rsidRDefault="009929B2" w:rsidP="00CD03E5">
      <w:pPr>
        <w:jc w:val="center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 xml:space="preserve">Článok I. </w:t>
      </w:r>
    </w:p>
    <w:p w:rsidR="009929B2" w:rsidRPr="008E6130" w:rsidRDefault="009929B2" w:rsidP="00CD03E5">
      <w:pPr>
        <w:jc w:val="center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Preambula</w:t>
      </w:r>
    </w:p>
    <w:p w:rsidR="009929B2" w:rsidRPr="008E6130" w:rsidRDefault="009929B2" w:rsidP="00CD03E5">
      <w:pPr>
        <w:jc w:val="center"/>
        <w:rPr>
          <w:b/>
          <w:sz w:val="24"/>
          <w:szCs w:val="24"/>
        </w:rPr>
      </w:pPr>
    </w:p>
    <w:p w:rsidR="009929B2" w:rsidRPr="008E6130" w:rsidRDefault="009929B2" w:rsidP="00CD03E5">
      <w:pPr>
        <w:pStyle w:val="Odsekzoznamu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8E6130">
        <w:rPr>
          <w:sz w:val="24"/>
          <w:szCs w:val="24"/>
        </w:rPr>
        <w:t>Uza</w:t>
      </w:r>
      <w:r w:rsidR="009450E8" w:rsidRPr="008E6130">
        <w:rPr>
          <w:sz w:val="24"/>
          <w:szCs w:val="24"/>
        </w:rPr>
        <w:t xml:space="preserve">tvorenie </w:t>
      </w:r>
      <w:r w:rsidRPr="008E6130">
        <w:rPr>
          <w:sz w:val="24"/>
          <w:szCs w:val="24"/>
        </w:rPr>
        <w:t>tejto kúpnej zmluvy na predaj nižšie uvedených nehnuteľností je výsledkom verejnej obchodnej súťaže č. 1/2019</w:t>
      </w:r>
      <w:r w:rsidR="00417287" w:rsidRPr="008E6130">
        <w:rPr>
          <w:sz w:val="24"/>
          <w:szCs w:val="24"/>
        </w:rPr>
        <w:t xml:space="preserve">. </w:t>
      </w:r>
    </w:p>
    <w:p w:rsidR="00E0498D" w:rsidRPr="008E6130" w:rsidRDefault="00E0498D" w:rsidP="00CD03E5">
      <w:pPr>
        <w:pStyle w:val="Odsekzoznamu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8E6130">
        <w:rPr>
          <w:sz w:val="24"/>
          <w:szCs w:val="24"/>
        </w:rPr>
        <w:t xml:space="preserve">Verejná obchodná súťaž č. 1/2019 </w:t>
      </w:r>
      <w:r w:rsidR="007C7932" w:rsidRPr="008E6130">
        <w:rPr>
          <w:sz w:val="24"/>
          <w:szCs w:val="24"/>
        </w:rPr>
        <w:t xml:space="preserve">a jej podmienky </w:t>
      </w:r>
      <w:r w:rsidRPr="008E6130">
        <w:rPr>
          <w:sz w:val="24"/>
          <w:szCs w:val="24"/>
        </w:rPr>
        <w:t>bol</w:t>
      </w:r>
      <w:r w:rsidR="007C7932" w:rsidRPr="008E6130">
        <w:rPr>
          <w:sz w:val="24"/>
          <w:szCs w:val="24"/>
        </w:rPr>
        <w:t>i</w:t>
      </w:r>
      <w:r w:rsidRPr="008E6130">
        <w:rPr>
          <w:sz w:val="24"/>
          <w:szCs w:val="24"/>
        </w:rPr>
        <w:t xml:space="preserve"> schválen</w:t>
      </w:r>
      <w:r w:rsidR="007C7932" w:rsidRPr="008E6130">
        <w:rPr>
          <w:sz w:val="24"/>
          <w:szCs w:val="24"/>
        </w:rPr>
        <w:t>é</w:t>
      </w:r>
      <w:r w:rsidRPr="008E6130">
        <w:rPr>
          <w:sz w:val="24"/>
          <w:szCs w:val="24"/>
        </w:rPr>
        <w:t xml:space="preserve"> na obecnom zastupiteľstve Uznes</w:t>
      </w:r>
      <w:r w:rsidR="003622E9" w:rsidRPr="008E6130">
        <w:rPr>
          <w:sz w:val="24"/>
          <w:szCs w:val="24"/>
        </w:rPr>
        <w:t>e</w:t>
      </w:r>
      <w:r w:rsidRPr="008E6130">
        <w:rPr>
          <w:sz w:val="24"/>
          <w:szCs w:val="24"/>
        </w:rPr>
        <w:t>ním č.</w:t>
      </w:r>
      <w:r w:rsidR="003622E9" w:rsidRPr="008E6130">
        <w:rPr>
          <w:sz w:val="24"/>
          <w:szCs w:val="24"/>
        </w:rPr>
        <w:t xml:space="preserve"> 17/2019 z</w:t>
      </w:r>
      <w:r w:rsidR="007967A8">
        <w:rPr>
          <w:sz w:val="24"/>
          <w:szCs w:val="24"/>
        </w:rPr>
        <w:t xml:space="preserve">o dňa </w:t>
      </w:r>
      <w:r w:rsidR="003622E9" w:rsidRPr="008E6130">
        <w:rPr>
          <w:sz w:val="24"/>
          <w:szCs w:val="24"/>
        </w:rPr>
        <w:t>05.04.2019.</w:t>
      </w:r>
    </w:p>
    <w:p w:rsidR="00DE4396" w:rsidRPr="008E6130" w:rsidRDefault="009929B2" w:rsidP="00CD03E5">
      <w:pPr>
        <w:pStyle w:val="Odsekzoznamu"/>
        <w:numPr>
          <w:ilvl w:val="0"/>
          <w:numId w:val="4"/>
        </w:numPr>
        <w:ind w:left="0" w:firstLine="0"/>
        <w:jc w:val="both"/>
        <w:rPr>
          <w:iCs/>
          <w:sz w:val="24"/>
          <w:szCs w:val="24"/>
        </w:rPr>
      </w:pPr>
      <w:r w:rsidRPr="008E6130">
        <w:rPr>
          <w:sz w:val="24"/>
          <w:szCs w:val="24"/>
        </w:rPr>
        <w:t xml:space="preserve">Vyhlasovateľom verejnej obchodnej súťaže je Obec Radatice (v kúpnej zmluve ako </w:t>
      </w:r>
      <w:r w:rsidRPr="008E6130">
        <w:rPr>
          <w:i/>
          <w:sz w:val="24"/>
          <w:szCs w:val="24"/>
        </w:rPr>
        <w:t>„predávajúci“</w:t>
      </w:r>
      <w:r w:rsidRPr="008E6130">
        <w:rPr>
          <w:sz w:val="24"/>
          <w:szCs w:val="24"/>
        </w:rPr>
        <w:t>) a</w:t>
      </w:r>
      <w:r w:rsidR="00A44521">
        <w:rPr>
          <w:sz w:val="24"/>
          <w:szCs w:val="24"/>
        </w:rPr>
        <w:t> </w:t>
      </w:r>
      <w:r w:rsidRPr="008E6130">
        <w:rPr>
          <w:sz w:val="24"/>
          <w:szCs w:val="24"/>
        </w:rPr>
        <w:t>víťazom</w:t>
      </w:r>
      <w:r w:rsidR="00A44521">
        <w:rPr>
          <w:sz w:val="24"/>
          <w:szCs w:val="24"/>
        </w:rPr>
        <w:t xml:space="preserve"> verejnej </w:t>
      </w:r>
      <w:r w:rsidRPr="008E6130">
        <w:rPr>
          <w:sz w:val="24"/>
          <w:szCs w:val="24"/>
        </w:rPr>
        <w:t xml:space="preserve">obchodnej súťaže </w:t>
      </w:r>
      <w:r w:rsidR="00417287" w:rsidRPr="008E6130">
        <w:rPr>
          <w:sz w:val="24"/>
          <w:szCs w:val="24"/>
        </w:rPr>
        <w:t xml:space="preserve">je </w:t>
      </w:r>
      <w:r w:rsidRPr="008E6130">
        <w:rPr>
          <w:iCs/>
          <w:sz w:val="24"/>
          <w:szCs w:val="24"/>
        </w:rPr>
        <w:t>kupujúc</w:t>
      </w:r>
      <w:r w:rsidR="00417287" w:rsidRPr="008E6130">
        <w:rPr>
          <w:iCs/>
          <w:sz w:val="24"/>
          <w:szCs w:val="24"/>
        </w:rPr>
        <w:t>i</w:t>
      </w:r>
      <w:r w:rsidR="00895B5F" w:rsidRPr="008E6130">
        <w:rPr>
          <w:iCs/>
          <w:sz w:val="24"/>
          <w:szCs w:val="24"/>
        </w:rPr>
        <w:t xml:space="preserve">. </w:t>
      </w:r>
    </w:p>
    <w:p w:rsidR="0040409F" w:rsidRPr="008E6130" w:rsidRDefault="00291307" w:rsidP="00CD03E5">
      <w:pPr>
        <w:pStyle w:val="Odsekzoznamu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8E6130">
        <w:rPr>
          <w:sz w:val="24"/>
          <w:szCs w:val="24"/>
        </w:rPr>
        <w:t xml:space="preserve">Vyhodnotenie verejnej obchodnej súťaže bolo prejednané obecným zastupiteľstvom na rokovaní dňa </w:t>
      </w:r>
      <w:r w:rsidR="00ED0981">
        <w:rPr>
          <w:sz w:val="24"/>
          <w:szCs w:val="24"/>
        </w:rPr>
        <w:t>28.6.2019</w:t>
      </w:r>
      <w:r w:rsidR="00FA3CB3" w:rsidRPr="008E6130">
        <w:rPr>
          <w:sz w:val="24"/>
          <w:szCs w:val="24"/>
        </w:rPr>
        <w:t xml:space="preserve"> </w:t>
      </w:r>
      <w:r w:rsidRPr="008E6130">
        <w:rPr>
          <w:sz w:val="24"/>
          <w:szCs w:val="24"/>
        </w:rPr>
        <w:t xml:space="preserve">a prevod nehnuteľností na kupujúceho bol schválený </w:t>
      </w:r>
      <w:r w:rsidR="00ED0981">
        <w:rPr>
          <w:sz w:val="24"/>
          <w:szCs w:val="24"/>
        </w:rPr>
        <w:t xml:space="preserve"> </w:t>
      </w:r>
      <w:r w:rsidRPr="008E6130">
        <w:rPr>
          <w:sz w:val="24"/>
          <w:szCs w:val="24"/>
        </w:rPr>
        <w:t>Uznesením č.</w:t>
      </w:r>
      <w:r w:rsidR="00025792">
        <w:rPr>
          <w:sz w:val="24"/>
          <w:szCs w:val="24"/>
        </w:rPr>
        <w:t xml:space="preserve"> 29</w:t>
      </w:r>
      <w:r w:rsidRPr="008E6130">
        <w:rPr>
          <w:sz w:val="24"/>
          <w:szCs w:val="24"/>
        </w:rPr>
        <w:t xml:space="preserve">/2019. </w:t>
      </w:r>
    </w:p>
    <w:p w:rsidR="009929B2" w:rsidRPr="008E6130" w:rsidRDefault="009929B2" w:rsidP="00CD03E5">
      <w:pPr>
        <w:jc w:val="center"/>
        <w:rPr>
          <w:b/>
          <w:sz w:val="24"/>
          <w:szCs w:val="24"/>
        </w:rPr>
      </w:pPr>
    </w:p>
    <w:p w:rsidR="0074268F" w:rsidRPr="008E6130" w:rsidRDefault="0074268F" w:rsidP="00CD03E5">
      <w:pPr>
        <w:jc w:val="center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Článok II.</w:t>
      </w:r>
    </w:p>
    <w:p w:rsidR="0074268F" w:rsidRPr="008E6130" w:rsidRDefault="0074268F" w:rsidP="00CD03E5">
      <w:pPr>
        <w:jc w:val="center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Predmet kúpy</w:t>
      </w:r>
    </w:p>
    <w:p w:rsidR="0074268F" w:rsidRPr="008E6130" w:rsidRDefault="0074268F" w:rsidP="00CD03E5">
      <w:pPr>
        <w:jc w:val="center"/>
        <w:rPr>
          <w:b/>
          <w:sz w:val="24"/>
          <w:szCs w:val="24"/>
        </w:rPr>
      </w:pPr>
    </w:p>
    <w:p w:rsidR="0074268F" w:rsidRPr="00796CE3" w:rsidRDefault="0074268F" w:rsidP="00CD03E5">
      <w:pPr>
        <w:pStyle w:val="Odsekzoznamu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796CE3">
        <w:rPr>
          <w:sz w:val="24"/>
          <w:szCs w:val="24"/>
        </w:rPr>
        <w:t xml:space="preserve">Predávajúci je </w:t>
      </w:r>
      <w:r w:rsidRPr="00796CE3">
        <w:rPr>
          <w:b/>
          <w:sz w:val="24"/>
          <w:szCs w:val="24"/>
        </w:rPr>
        <w:t xml:space="preserve">výlučným vlastníkom </w:t>
      </w:r>
      <w:r w:rsidR="00F812BE" w:rsidRPr="00796CE3">
        <w:rPr>
          <w:b/>
          <w:sz w:val="24"/>
          <w:szCs w:val="24"/>
        </w:rPr>
        <w:t xml:space="preserve">nasledujúcich </w:t>
      </w:r>
      <w:r w:rsidRPr="00796CE3">
        <w:rPr>
          <w:b/>
          <w:bCs/>
          <w:sz w:val="24"/>
          <w:szCs w:val="24"/>
        </w:rPr>
        <w:t>nehnuteľností,</w:t>
      </w:r>
      <w:r w:rsidRPr="00796CE3">
        <w:rPr>
          <w:sz w:val="24"/>
          <w:szCs w:val="24"/>
        </w:rPr>
        <w:t xml:space="preserve"> nachádzajúcich sa</w:t>
      </w:r>
      <w:r w:rsidR="00025792">
        <w:rPr>
          <w:sz w:val="24"/>
          <w:szCs w:val="24"/>
        </w:rPr>
        <w:t xml:space="preserve"> </w:t>
      </w:r>
      <w:r w:rsidRPr="00796CE3">
        <w:rPr>
          <w:sz w:val="24"/>
          <w:szCs w:val="24"/>
        </w:rPr>
        <w:t>v katastrálnom území Radatice, obec Radatice, okres Prešov, zapísaných na LV č. 492</w:t>
      </w:r>
      <w:r w:rsidR="00DE43FF" w:rsidRPr="00796CE3">
        <w:rPr>
          <w:sz w:val="24"/>
          <w:szCs w:val="24"/>
        </w:rPr>
        <w:t xml:space="preserve"> v</w:t>
      </w:r>
      <w:r w:rsidRPr="00796CE3">
        <w:rPr>
          <w:sz w:val="24"/>
          <w:szCs w:val="24"/>
        </w:rPr>
        <w:t>edeného katastrálnym odborom Okresného úradu Prešov, a to:</w:t>
      </w:r>
    </w:p>
    <w:p w:rsidR="00C573F0" w:rsidRPr="008E6130" w:rsidRDefault="00C573F0" w:rsidP="00CD03E5">
      <w:pPr>
        <w:pStyle w:val="Odsekzoznamu"/>
        <w:ind w:left="0"/>
        <w:jc w:val="both"/>
        <w:rPr>
          <w:sz w:val="24"/>
          <w:szCs w:val="24"/>
        </w:rPr>
      </w:pPr>
      <w:r w:rsidRPr="008E6130">
        <w:rPr>
          <w:b/>
          <w:sz w:val="24"/>
          <w:szCs w:val="24"/>
        </w:rPr>
        <w:t xml:space="preserve">a/ </w:t>
      </w:r>
      <w:r w:rsidR="0074268F" w:rsidRPr="008E6130">
        <w:rPr>
          <w:b/>
          <w:sz w:val="24"/>
          <w:szCs w:val="24"/>
        </w:rPr>
        <w:t>pozemku</w:t>
      </w:r>
      <w:r w:rsidR="0074268F" w:rsidRPr="008E6130">
        <w:rPr>
          <w:sz w:val="24"/>
          <w:szCs w:val="24"/>
        </w:rPr>
        <w:t xml:space="preserve"> par. reg. </w:t>
      </w:r>
      <w:r w:rsidR="0074268F" w:rsidRPr="008E6130">
        <w:rPr>
          <w:b/>
          <w:sz w:val="24"/>
          <w:szCs w:val="24"/>
        </w:rPr>
        <w:t>KN-C par č. 534/5</w:t>
      </w:r>
      <w:r w:rsidR="0074268F" w:rsidRPr="008E6130">
        <w:rPr>
          <w:sz w:val="24"/>
          <w:szCs w:val="24"/>
        </w:rPr>
        <w:t xml:space="preserve">, druh pozemku: </w:t>
      </w:r>
      <w:r w:rsidRPr="008E6130">
        <w:rPr>
          <w:sz w:val="24"/>
          <w:szCs w:val="24"/>
        </w:rPr>
        <w:t>z</w:t>
      </w:r>
      <w:r w:rsidR="0074268F" w:rsidRPr="008E6130">
        <w:rPr>
          <w:sz w:val="24"/>
          <w:szCs w:val="24"/>
        </w:rPr>
        <w:t>astavané plochy a nádvoria o výmere 580 m</w:t>
      </w:r>
      <w:r w:rsidR="0074268F" w:rsidRPr="008E6130">
        <w:rPr>
          <w:sz w:val="24"/>
          <w:szCs w:val="24"/>
          <w:vertAlign w:val="superscript"/>
        </w:rPr>
        <w:t>2</w:t>
      </w:r>
      <w:r w:rsidRPr="008E6130">
        <w:rPr>
          <w:sz w:val="24"/>
          <w:szCs w:val="24"/>
        </w:rPr>
        <w:t xml:space="preserve">a </w:t>
      </w:r>
    </w:p>
    <w:p w:rsidR="0074268F" w:rsidRPr="008E6130" w:rsidRDefault="00C573F0" w:rsidP="00CD03E5">
      <w:pPr>
        <w:pStyle w:val="Odsekzoznamu"/>
        <w:ind w:left="0"/>
        <w:jc w:val="both"/>
        <w:rPr>
          <w:sz w:val="24"/>
          <w:szCs w:val="24"/>
        </w:rPr>
      </w:pPr>
      <w:r w:rsidRPr="008E6130">
        <w:rPr>
          <w:b/>
          <w:sz w:val="24"/>
          <w:szCs w:val="24"/>
        </w:rPr>
        <w:t xml:space="preserve">b/ </w:t>
      </w:r>
      <w:r w:rsidR="0074268F" w:rsidRPr="008E6130">
        <w:rPr>
          <w:b/>
          <w:bCs/>
          <w:sz w:val="24"/>
          <w:szCs w:val="24"/>
        </w:rPr>
        <w:t>pozemku</w:t>
      </w:r>
      <w:r w:rsidR="0074268F" w:rsidRPr="008E6130">
        <w:rPr>
          <w:sz w:val="24"/>
          <w:szCs w:val="24"/>
        </w:rPr>
        <w:t xml:space="preserve"> par. reg. </w:t>
      </w:r>
      <w:r w:rsidR="0074268F" w:rsidRPr="008E6130">
        <w:rPr>
          <w:b/>
          <w:sz w:val="24"/>
          <w:szCs w:val="24"/>
        </w:rPr>
        <w:t>KN-C  par. č. 534/6</w:t>
      </w:r>
      <w:r w:rsidR="0074268F" w:rsidRPr="008E6130">
        <w:rPr>
          <w:sz w:val="24"/>
          <w:szCs w:val="24"/>
        </w:rPr>
        <w:t xml:space="preserve">, druh pozemku: </w:t>
      </w:r>
      <w:r w:rsidR="00932541">
        <w:rPr>
          <w:sz w:val="24"/>
          <w:szCs w:val="24"/>
        </w:rPr>
        <w:t>z</w:t>
      </w:r>
      <w:r w:rsidR="0074268F" w:rsidRPr="008E6130">
        <w:rPr>
          <w:sz w:val="24"/>
          <w:szCs w:val="24"/>
        </w:rPr>
        <w:t>astavané plochy a nádvoria o výmere 580 m2.</w:t>
      </w:r>
    </w:p>
    <w:p w:rsidR="00FF7F9D" w:rsidRPr="008E6130" w:rsidRDefault="00FF7F9D" w:rsidP="00CD03E5">
      <w:pPr>
        <w:pStyle w:val="Odsekzoznamu"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8E6130">
        <w:rPr>
          <w:sz w:val="24"/>
          <w:szCs w:val="24"/>
        </w:rPr>
        <w:t xml:space="preserve">Vyššie uvedené nehnuteľnosti tvoria predmet kúpnej zmluvy. </w:t>
      </w:r>
    </w:p>
    <w:p w:rsidR="0074268F" w:rsidRPr="008E6130" w:rsidRDefault="0074268F" w:rsidP="00CD03E5">
      <w:pPr>
        <w:jc w:val="both"/>
        <w:rPr>
          <w:sz w:val="24"/>
          <w:szCs w:val="24"/>
        </w:rPr>
      </w:pPr>
    </w:p>
    <w:p w:rsidR="00DB09AD" w:rsidRDefault="00DB09AD" w:rsidP="00CD03E5">
      <w:pPr>
        <w:jc w:val="both"/>
        <w:rPr>
          <w:sz w:val="24"/>
          <w:szCs w:val="24"/>
        </w:rPr>
      </w:pPr>
    </w:p>
    <w:p w:rsidR="00320C28" w:rsidRPr="008E6130" w:rsidRDefault="00320C28" w:rsidP="00CD03E5">
      <w:pPr>
        <w:jc w:val="both"/>
        <w:rPr>
          <w:sz w:val="24"/>
          <w:szCs w:val="24"/>
        </w:rPr>
      </w:pPr>
    </w:p>
    <w:p w:rsidR="0074268F" w:rsidRPr="008E6130" w:rsidRDefault="0074268F" w:rsidP="00CD03E5">
      <w:pPr>
        <w:pStyle w:val="NAZACIATOK"/>
        <w:jc w:val="center"/>
        <w:rPr>
          <w:b/>
          <w:sz w:val="24"/>
          <w:szCs w:val="24"/>
          <w:lang w:val="sk-SK"/>
        </w:rPr>
      </w:pPr>
      <w:r w:rsidRPr="008E6130">
        <w:rPr>
          <w:b/>
          <w:sz w:val="24"/>
          <w:szCs w:val="24"/>
          <w:lang w:val="sk-SK"/>
        </w:rPr>
        <w:lastRenderedPageBreak/>
        <w:t>Článok III.</w:t>
      </w:r>
    </w:p>
    <w:p w:rsidR="0074268F" w:rsidRPr="008E6130" w:rsidRDefault="0074268F" w:rsidP="00CD03E5">
      <w:pPr>
        <w:pStyle w:val="NAZACIATOK"/>
        <w:jc w:val="center"/>
        <w:rPr>
          <w:b/>
          <w:sz w:val="24"/>
          <w:szCs w:val="24"/>
          <w:lang w:val="sk-SK"/>
        </w:rPr>
      </w:pPr>
      <w:r w:rsidRPr="008E6130">
        <w:rPr>
          <w:b/>
          <w:sz w:val="24"/>
          <w:szCs w:val="24"/>
          <w:lang w:val="sk-SK"/>
        </w:rPr>
        <w:t>Obsah zmluvy</w:t>
      </w:r>
    </w:p>
    <w:p w:rsidR="0074268F" w:rsidRPr="008E6130" w:rsidRDefault="0074268F" w:rsidP="00CD03E5">
      <w:pPr>
        <w:pStyle w:val="NAZACIATOK"/>
        <w:jc w:val="center"/>
        <w:rPr>
          <w:b/>
          <w:sz w:val="24"/>
          <w:szCs w:val="24"/>
          <w:lang w:val="sk-SK"/>
        </w:rPr>
      </w:pPr>
    </w:p>
    <w:p w:rsidR="0074268F" w:rsidRPr="008E6130" w:rsidRDefault="0074268F" w:rsidP="000B34D0">
      <w:pPr>
        <w:pStyle w:val="NAZACIATOK"/>
        <w:ind w:firstLine="708"/>
        <w:rPr>
          <w:sz w:val="24"/>
          <w:szCs w:val="24"/>
          <w:lang w:val="sk-SK"/>
        </w:rPr>
      </w:pPr>
      <w:r w:rsidRPr="008E6130">
        <w:rPr>
          <w:sz w:val="24"/>
          <w:szCs w:val="24"/>
          <w:lang w:val="sk-SK"/>
        </w:rPr>
        <w:t xml:space="preserve">Predávajúci </w:t>
      </w:r>
      <w:r w:rsidRPr="008E6130">
        <w:rPr>
          <w:b/>
          <w:sz w:val="24"/>
          <w:szCs w:val="24"/>
          <w:lang w:val="sk-SK"/>
        </w:rPr>
        <w:t xml:space="preserve">predáva </w:t>
      </w:r>
      <w:r w:rsidRPr="008E6130">
        <w:rPr>
          <w:sz w:val="24"/>
          <w:szCs w:val="24"/>
          <w:lang w:val="sk-SK"/>
        </w:rPr>
        <w:t>kupujúcemu predmet kúpy tak, ako ho sám predtým nadobudol</w:t>
      </w:r>
      <w:r w:rsidR="005C068B" w:rsidRPr="008E6130">
        <w:rPr>
          <w:sz w:val="24"/>
          <w:szCs w:val="24"/>
          <w:lang w:val="sk-SK"/>
        </w:rPr>
        <w:t>,</w:t>
      </w:r>
      <w:r w:rsidRPr="008E6130">
        <w:rPr>
          <w:sz w:val="24"/>
          <w:szCs w:val="24"/>
          <w:lang w:val="sk-SK"/>
        </w:rPr>
        <w:t xml:space="preserve"> a ako je popísaný v článku II. tejto zmluvy so všetkými jeho súčasťami a príslušenstvom, ako aj s právami súvisiacimi s predmetom </w:t>
      </w:r>
      <w:r w:rsidR="004F0250">
        <w:rPr>
          <w:sz w:val="24"/>
          <w:szCs w:val="24"/>
          <w:lang w:val="sk-SK"/>
        </w:rPr>
        <w:t xml:space="preserve">kúpy </w:t>
      </w:r>
      <w:r w:rsidRPr="008E6130">
        <w:rPr>
          <w:sz w:val="24"/>
          <w:szCs w:val="24"/>
          <w:lang w:val="sk-SK"/>
        </w:rPr>
        <w:t xml:space="preserve">a kupujúci predmet kúpy v celosti </w:t>
      </w:r>
      <w:r w:rsidRPr="008E6130">
        <w:rPr>
          <w:b/>
          <w:sz w:val="24"/>
          <w:szCs w:val="24"/>
          <w:lang w:val="sk-SK"/>
        </w:rPr>
        <w:t>kupuje</w:t>
      </w:r>
      <w:r w:rsidRPr="008E6130">
        <w:rPr>
          <w:sz w:val="24"/>
          <w:szCs w:val="24"/>
          <w:lang w:val="sk-SK"/>
        </w:rPr>
        <w:t xml:space="preserve"> do svojho </w:t>
      </w:r>
      <w:r w:rsidR="005C068B" w:rsidRPr="008E6130">
        <w:rPr>
          <w:sz w:val="24"/>
          <w:szCs w:val="24"/>
          <w:lang w:val="sk-SK"/>
        </w:rPr>
        <w:t xml:space="preserve">výlučného </w:t>
      </w:r>
      <w:r w:rsidRPr="008E6130">
        <w:rPr>
          <w:sz w:val="24"/>
          <w:szCs w:val="24"/>
          <w:lang w:val="sk-SK"/>
        </w:rPr>
        <w:t>vlastníctva.</w:t>
      </w:r>
    </w:p>
    <w:p w:rsidR="0074268F" w:rsidRPr="008E6130" w:rsidRDefault="0074268F" w:rsidP="00CD03E5">
      <w:pPr>
        <w:pStyle w:val="NAZACIATOK"/>
        <w:rPr>
          <w:sz w:val="24"/>
          <w:szCs w:val="24"/>
          <w:lang w:val="sk-SK"/>
        </w:rPr>
      </w:pPr>
    </w:p>
    <w:p w:rsidR="0074268F" w:rsidRPr="008E6130" w:rsidRDefault="0074268F" w:rsidP="00CD03E5">
      <w:pPr>
        <w:jc w:val="center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Článok IV.</w:t>
      </w:r>
    </w:p>
    <w:p w:rsidR="0074268F" w:rsidRPr="008E6130" w:rsidRDefault="0074268F" w:rsidP="00CD03E5">
      <w:pPr>
        <w:jc w:val="center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Kúpna cena</w:t>
      </w:r>
      <w:r w:rsidR="00FE344C">
        <w:rPr>
          <w:b/>
          <w:sz w:val="24"/>
          <w:szCs w:val="24"/>
        </w:rPr>
        <w:t xml:space="preserve"> a osobitné dojednania </w:t>
      </w:r>
    </w:p>
    <w:p w:rsidR="00DE43FF" w:rsidRPr="008E6130" w:rsidRDefault="00DE43FF" w:rsidP="00CD03E5">
      <w:pPr>
        <w:jc w:val="center"/>
        <w:rPr>
          <w:b/>
          <w:sz w:val="24"/>
          <w:szCs w:val="24"/>
        </w:rPr>
      </w:pPr>
    </w:p>
    <w:p w:rsidR="0074268F" w:rsidRPr="008E6130" w:rsidRDefault="0074268F" w:rsidP="00CD03E5">
      <w:pPr>
        <w:pStyle w:val="Odsekzoznamu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E6130">
        <w:rPr>
          <w:sz w:val="24"/>
          <w:szCs w:val="24"/>
        </w:rPr>
        <w:t xml:space="preserve">Predávajúci predáva kupujúcemu predmet kúpy za dohodnutú kúpnu cenu vo výške  </w:t>
      </w:r>
      <w:r w:rsidR="00ED0981">
        <w:rPr>
          <w:sz w:val="24"/>
          <w:szCs w:val="24"/>
        </w:rPr>
        <w:t>15.080</w:t>
      </w:r>
      <w:r w:rsidR="00B05A38" w:rsidRPr="008E6130">
        <w:rPr>
          <w:sz w:val="24"/>
          <w:szCs w:val="24"/>
        </w:rPr>
        <w:t xml:space="preserve">,- eur </w:t>
      </w:r>
      <w:r w:rsidRPr="008E6130">
        <w:rPr>
          <w:sz w:val="24"/>
          <w:szCs w:val="24"/>
        </w:rPr>
        <w:t xml:space="preserve">(slovom: </w:t>
      </w:r>
      <w:r w:rsidR="00ED0981">
        <w:rPr>
          <w:sz w:val="24"/>
          <w:szCs w:val="24"/>
        </w:rPr>
        <w:t>Pätnásťtisícosemdesiat</w:t>
      </w:r>
      <w:r w:rsidRPr="008E6130">
        <w:rPr>
          <w:sz w:val="24"/>
          <w:szCs w:val="24"/>
        </w:rPr>
        <w:t xml:space="preserve"> </w:t>
      </w:r>
      <w:r w:rsidR="00A8319D" w:rsidRPr="008E6130">
        <w:rPr>
          <w:sz w:val="24"/>
          <w:szCs w:val="24"/>
        </w:rPr>
        <w:t>eur</w:t>
      </w:r>
      <w:r w:rsidRPr="008E6130">
        <w:rPr>
          <w:sz w:val="24"/>
          <w:szCs w:val="24"/>
        </w:rPr>
        <w:t>).</w:t>
      </w:r>
    </w:p>
    <w:p w:rsidR="0074268F" w:rsidRPr="008E6130" w:rsidRDefault="0074268F" w:rsidP="00CD03E5">
      <w:pPr>
        <w:pStyle w:val="Odsekzoznamu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E6130">
        <w:rPr>
          <w:sz w:val="24"/>
          <w:szCs w:val="24"/>
        </w:rPr>
        <w:t>Celá kúpna cena bude zaplatená na účet predávajúceho vedený v bankovom ústave:</w:t>
      </w:r>
      <w:r w:rsidR="00ED0981">
        <w:rPr>
          <w:sz w:val="24"/>
          <w:szCs w:val="24"/>
        </w:rPr>
        <w:t xml:space="preserve"> Prima banka Slovensko, a. s.</w:t>
      </w:r>
      <w:r w:rsidR="00320C28">
        <w:rPr>
          <w:sz w:val="24"/>
          <w:szCs w:val="24"/>
        </w:rPr>
        <w:t xml:space="preserve"> pob. Prešov</w:t>
      </w:r>
      <w:r w:rsidR="00C068DC" w:rsidRPr="008E6130">
        <w:rPr>
          <w:sz w:val="24"/>
          <w:szCs w:val="24"/>
        </w:rPr>
        <w:t xml:space="preserve">, číslo účtu: </w:t>
      </w:r>
      <w:r w:rsidR="00320C28">
        <w:rPr>
          <w:sz w:val="24"/>
          <w:szCs w:val="24"/>
        </w:rPr>
        <w:t>SK57 5600 0000 0004 5682 9001</w:t>
      </w:r>
      <w:r w:rsidR="00C068DC" w:rsidRPr="008E6130">
        <w:rPr>
          <w:sz w:val="24"/>
          <w:szCs w:val="24"/>
        </w:rPr>
        <w:t xml:space="preserve">, </w:t>
      </w:r>
      <w:r w:rsidR="00C06B42" w:rsidRPr="008E6130">
        <w:rPr>
          <w:sz w:val="24"/>
          <w:szCs w:val="24"/>
        </w:rPr>
        <w:t xml:space="preserve">a to </w:t>
      </w:r>
      <w:r w:rsidR="00C068DC" w:rsidRPr="008E6130">
        <w:rPr>
          <w:sz w:val="24"/>
          <w:szCs w:val="24"/>
        </w:rPr>
        <w:t>najneskôr do 30 dní od podpísania kúpnej zmluvy oboma zmluvnými stranami</w:t>
      </w:r>
      <w:r w:rsidR="00A81938" w:rsidRPr="008E6130">
        <w:rPr>
          <w:sz w:val="24"/>
          <w:szCs w:val="24"/>
        </w:rPr>
        <w:t xml:space="preserve">. </w:t>
      </w:r>
    </w:p>
    <w:p w:rsidR="009045E6" w:rsidRPr="008E6130" w:rsidRDefault="009045E6" w:rsidP="00FE344C">
      <w:pPr>
        <w:pStyle w:val="Odsekzoznamu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E6130">
        <w:rPr>
          <w:sz w:val="24"/>
          <w:szCs w:val="24"/>
        </w:rPr>
        <w:t xml:space="preserve">Zmluvné strany sa dohodli, že ihneď po uzatvorení tejto kúpnej zmluvy sa všetky rovnopisy kúpnej zmluvy uložia do depozitu u predávajúceho. </w:t>
      </w:r>
    </w:p>
    <w:p w:rsidR="00845C34" w:rsidRPr="008E6130" w:rsidRDefault="00CE383D" w:rsidP="00FE344C">
      <w:pPr>
        <w:pStyle w:val="Odsekzoznamu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E6130">
        <w:rPr>
          <w:sz w:val="24"/>
          <w:szCs w:val="24"/>
        </w:rPr>
        <w:t>Zmluvné strany sa dohodli, že p</w:t>
      </w:r>
      <w:r w:rsidR="00C068DC" w:rsidRPr="008E6130">
        <w:rPr>
          <w:sz w:val="24"/>
          <w:szCs w:val="24"/>
        </w:rPr>
        <w:t xml:space="preserve">redávajúci najneskôr do 10 dní od pripísania </w:t>
      </w:r>
      <w:r w:rsidRPr="008E6130">
        <w:rPr>
          <w:sz w:val="24"/>
          <w:szCs w:val="24"/>
        </w:rPr>
        <w:t xml:space="preserve">celej </w:t>
      </w:r>
      <w:r w:rsidR="00C068DC" w:rsidRPr="008E6130">
        <w:rPr>
          <w:sz w:val="24"/>
          <w:szCs w:val="24"/>
        </w:rPr>
        <w:t>kúpnej ceny na svoj účet podá návrh na vklad vlastníckeho práva do katastra nehnuteľností a</w:t>
      </w:r>
      <w:r w:rsidR="00FB36A4" w:rsidRPr="008E6130">
        <w:rPr>
          <w:sz w:val="24"/>
          <w:szCs w:val="24"/>
        </w:rPr>
        <w:t xml:space="preserve"> zároveň jeden rovnopis - </w:t>
      </w:r>
      <w:r w:rsidR="00C068DC" w:rsidRPr="008E6130">
        <w:rPr>
          <w:sz w:val="24"/>
          <w:szCs w:val="24"/>
        </w:rPr>
        <w:t>originál kúpnej zmluvy</w:t>
      </w:r>
      <w:r w:rsidR="00BE5CFF">
        <w:rPr>
          <w:sz w:val="24"/>
          <w:szCs w:val="24"/>
        </w:rPr>
        <w:t>,</w:t>
      </w:r>
      <w:r w:rsidR="00C068DC" w:rsidRPr="008E6130">
        <w:rPr>
          <w:sz w:val="24"/>
          <w:szCs w:val="24"/>
        </w:rPr>
        <w:t xml:space="preserve"> odovzdá kupujúcemu</w:t>
      </w:r>
      <w:r w:rsidR="00074FB1" w:rsidRPr="008E6130">
        <w:rPr>
          <w:sz w:val="24"/>
          <w:szCs w:val="24"/>
        </w:rPr>
        <w:t>.</w:t>
      </w:r>
    </w:p>
    <w:p w:rsidR="00845C34" w:rsidRPr="008E6130" w:rsidRDefault="00845C34" w:rsidP="00FE344C">
      <w:pPr>
        <w:pStyle w:val="Odsekzoznamu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E6130">
        <w:rPr>
          <w:sz w:val="24"/>
          <w:szCs w:val="24"/>
        </w:rPr>
        <w:t>Zmluvné strany sa dohodli, že oprávnenie podať návrh na vklad do katastra nehnuteľností ma iba predávajúci a to po úhrade</w:t>
      </w:r>
      <w:r w:rsidR="003F73D7">
        <w:rPr>
          <w:sz w:val="24"/>
          <w:szCs w:val="24"/>
        </w:rPr>
        <w:t xml:space="preserve"> celej </w:t>
      </w:r>
      <w:r w:rsidRPr="008E6130">
        <w:rPr>
          <w:sz w:val="24"/>
          <w:szCs w:val="24"/>
        </w:rPr>
        <w:t>kúpnej ceny.</w:t>
      </w:r>
    </w:p>
    <w:p w:rsidR="0074268F" w:rsidRDefault="00845C34" w:rsidP="00FE344C">
      <w:pPr>
        <w:pStyle w:val="Odsekzoznamu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8E6130">
        <w:rPr>
          <w:sz w:val="24"/>
          <w:szCs w:val="24"/>
        </w:rPr>
        <w:t>V prípade, že kupujúci neuhradí kúpnu cenu v plnom rozsahu v lehote uvedenej v tejto zmluve (čl. IV ods. 2),</w:t>
      </w:r>
      <w:r w:rsidR="00216B35">
        <w:rPr>
          <w:sz w:val="24"/>
          <w:szCs w:val="24"/>
        </w:rPr>
        <w:t xml:space="preserve">má predávajúci právo od tejto </w:t>
      </w:r>
      <w:r w:rsidR="003E59A8" w:rsidRPr="008E6130">
        <w:rPr>
          <w:sz w:val="24"/>
          <w:szCs w:val="24"/>
        </w:rPr>
        <w:t>kúpn</w:t>
      </w:r>
      <w:r w:rsidR="00216B35">
        <w:rPr>
          <w:sz w:val="24"/>
          <w:szCs w:val="24"/>
        </w:rPr>
        <w:t xml:space="preserve">ej </w:t>
      </w:r>
      <w:r w:rsidR="003E59A8" w:rsidRPr="008E6130">
        <w:rPr>
          <w:sz w:val="24"/>
          <w:szCs w:val="24"/>
        </w:rPr>
        <w:t>zmluv</w:t>
      </w:r>
      <w:r w:rsidR="00216B35">
        <w:rPr>
          <w:sz w:val="24"/>
          <w:szCs w:val="24"/>
        </w:rPr>
        <w:t>y</w:t>
      </w:r>
      <w:r w:rsidR="00EE0D89">
        <w:rPr>
          <w:sz w:val="24"/>
          <w:szCs w:val="24"/>
        </w:rPr>
        <w:t xml:space="preserve"> </w:t>
      </w:r>
      <w:r w:rsidR="00216B35">
        <w:rPr>
          <w:sz w:val="24"/>
          <w:szCs w:val="24"/>
        </w:rPr>
        <w:t xml:space="preserve">odstúpiť </w:t>
      </w:r>
      <w:r w:rsidR="003E59A8" w:rsidRPr="008E6130">
        <w:rPr>
          <w:sz w:val="24"/>
          <w:szCs w:val="24"/>
        </w:rPr>
        <w:t>a</w:t>
      </w:r>
      <w:r w:rsidR="00216B35">
        <w:rPr>
          <w:sz w:val="24"/>
          <w:szCs w:val="24"/>
        </w:rPr>
        <w:t xml:space="preserve"> žiadať </w:t>
      </w:r>
      <w:r w:rsidR="00592340">
        <w:rPr>
          <w:sz w:val="24"/>
          <w:szCs w:val="24"/>
        </w:rPr>
        <w:t xml:space="preserve">od </w:t>
      </w:r>
      <w:r w:rsidR="003E59A8" w:rsidRPr="008E6130">
        <w:rPr>
          <w:sz w:val="24"/>
          <w:szCs w:val="24"/>
        </w:rPr>
        <w:t>kupujúc</w:t>
      </w:r>
      <w:r w:rsidR="00592340">
        <w:rPr>
          <w:sz w:val="24"/>
          <w:szCs w:val="24"/>
        </w:rPr>
        <w:t xml:space="preserve">eho zaplatenie </w:t>
      </w:r>
      <w:r w:rsidR="003E59A8" w:rsidRPr="008E6130">
        <w:rPr>
          <w:sz w:val="24"/>
          <w:szCs w:val="24"/>
        </w:rPr>
        <w:t>zmluvn</w:t>
      </w:r>
      <w:r w:rsidR="00592340">
        <w:rPr>
          <w:sz w:val="24"/>
          <w:szCs w:val="24"/>
        </w:rPr>
        <w:t xml:space="preserve">ej </w:t>
      </w:r>
      <w:r w:rsidR="003E59A8" w:rsidRPr="008E6130">
        <w:rPr>
          <w:sz w:val="24"/>
          <w:szCs w:val="24"/>
        </w:rPr>
        <w:t>pokut</w:t>
      </w:r>
      <w:r w:rsidR="00592340">
        <w:rPr>
          <w:sz w:val="24"/>
          <w:szCs w:val="24"/>
        </w:rPr>
        <w:t>y</w:t>
      </w:r>
      <w:r w:rsidR="003E59A8" w:rsidRPr="008E6130">
        <w:rPr>
          <w:sz w:val="24"/>
          <w:szCs w:val="24"/>
        </w:rPr>
        <w:t xml:space="preserve"> vo výške 3.000,- eur (slovom TriTisíc eur) a</w:t>
      </w:r>
      <w:r w:rsidR="00E04AAA">
        <w:rPr>
          <w:sz w:val="24"/>
          <w:szCs w:val="24"/>
        </w:rPr>
        <w:t> </w:t>
      </w:r>
      <w:r w:rsidR="003E59A8" w:rsidRPr="008E6130">
        <w:rPr>
          <w:sz w:val="24"/>
          <w:szCs w:val="24"/>
        </w:rPr>
        <w:t>uhrad</w:t>
      </w:r>
      <w:r w:rsidR="00E04AAA">
        <w:rPr>
          <w:sz w:val="24"/>
          <w:szCs w:val="24"/>
        </w:rPr>
        <w:t xml:space="preserve">enie </w:t>
      </w:r>
      <w:r w:rsidR="003E59A8" w:rsidRPr="008E6130">
        <w:rPr>
          <w:sz w:val="24"/>
          <w:szCs w:val="24"/>
        </w:rPr>
        <w:t>v</w:t>
      </w:r>
      <w:r w:rsidR="008E6130">
        <w:rPr>
          <w:sz w:val="24"/>
          <w:szCs w:val="24"/>
        </w:rPr>
        <w:t>š</w:t>
      </w:r>
      <w:r w:rsidR="003E59A8" w:rsidRPr="008E6130">
        <w:rPr>
          <w:sz w:val="24"/>
          <w:szCs w:val="24"/>
        </w:rPr>
        <w:t>etk</w:t>
      </w:r>
      <w:r w:rsidR="00E04AAA">
        <w:rPr>
          <w:sz w:val="24"/>
          <w:szCs w:val="24"/>
        </w:rPr>
        <w:t xml:space="preserve">ých </w:t>
      </w:r>
      <w:r w:rsidR="003E59A8" w:rsidRPr="008E6130">
        <w:rPr>
          <w:sz w:val="24"/>
          <w:szCs w:val="24"/>
        </w:rPr>
        <w:t>vzniknut</w:t>
      </w:r>
      <w:r w:rsidR="00E04AAA">
        <w:rPr>
          <w:sz w:val="24"/>
          <w:szCs w:val="24"/>
        </w:rPr>
        <w:t>ých</w:t>
      </w:r>
      <w:r w:rsidR="003E59A8" w:rsidRPr="008E6130">
        <w:rPr>
          <w:sz w:val="24"/>
          <w:szCs w:val="24"/>
        </w:rPr>
        <w:t xml:space="preserve"> náklad</w:t>
      </w:r>
      <w:r w:rsidR="00E04AAA">
        <w:rPr>
          <w:sz w:val="24"/>
          <w:szCs w:val="24"/>
        </w:rPr>
        <w:t>ov</w:t>
      </w:r>
      <w:r w:rsidR="003E59A8" w:rsidRPr="008E6130">
        <w:rPr>
          <w:sz w:val="24"/>
          <w:szCs w:val="24"/>
        </w:rPr>
        <w:t xml:space="preserve"> súvisiac</w:t>
      </w:r>
      <w:r w:rsidR="00E04AAA">
        <w:rPr>
          <w:sz w:val="24"/>
          <w:szCs w:val="24"/>
        </w:rPr>
        <w:t xml:space="preserve">ich </w:t>
      </w:r>
      <w:r w:rsidR="003E59A8" w:rsidRPr="008E6130">
        <w:rPr>
          <w:sz w:val="24"/>
          <w:szCs w:val="24"/>
        </w:rPr>
        <w:t xml:space="preserve">s prípravou </w:t>
      </w:r>
      <w:r w:rsidR="00BE5CFF">
        <w:rPr>
          <w:sz w:val="24"/>
          <w:szCs w:val="24"/>
        </w:rPr>
        <w:t xml:space="preserve">a realizáciou </w:t>
      </w:r>
      <w:r w:rsidR="003E59A8" w:rsidRPr="008E6130">
        <w:rPr>
          <w:sz w:val="24"/>
          <w:szCs w:val="24"/>
        </w:rPr>
        <w:t>verejnej obc</w:t>
      </w:r>
      <w:r w:rsidR="008E6130">
        <w:rPr>
          <w:sz w:val="24"/>
          <w:szCs w:val="24"/>
        </w:rPr>
        <w:t xml:space="preserve">hodnej </w:t>
      </w:r>
      <w:r w:rsidR="00F677C5">
        <w:rPr>
          <w:sz w:val="24"/>
          <w:szCs w:val="24"/>
        </w:rPr>
        <w:t>sú</w:t>
      </w:r>
      <w:r w:rsidR="008E6130">
        <w:rPr>
          <w:sz w:val="24"/>
          <w:szCs w:val="24"/>
        </w:rPr>
        <w:t xml:space="preserve">ťaže </w:t>
      </w:r>
      <w:r w:rsidR="003E59A8" w:rsidRPr="008E6130">
        <w:rPr>
          <w:sz w:val="24"/>
          <w:szCs w:val="24"/>
        </w:rPr>
        <w:t xml:space="preserve">a prípravou a realizáciou tejto kúpnej zmluvy.  </w:t>
      </w:r>
    </w:p>
    <w:p w:rsidR="00A1171F" w:rsidRPr="00A04F3A" w:rsidRDefault="00A04F3A" w:rsidP="00FE344C">
      <w:pPr>
        <w:pStyle w:val="Odsekzoznamu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A04F3A">
        <w:rPr>
          <w:sz w:val="24"/>
          <w:szCs w:val="24"/>
        </w:rPr>
        <w:t xml:space="preserve">Predávajúci oboznámil </w:t>
      </w:r>
      <w:r w:rsidR="00F973C7">
        <w:rPr>
          <w:sz w:val="24"/>
          <w:szCs w:val="24"/>
        </w:rPr>
        <w:t>k</w:t>
      </w:r>
      <w:r w:rsidRPr="00A04F3A">
        <w:rPr>
          <w:sz w:val="24"/>
          <w:szCs w:val="24"/>
        </w:rPr>
        <w:t>upujúceho s právnym aj technickým stavom (obhliadkou) prevádzan</w:t>
      </w:r>
      <w:r w:rsidR="00F973C7">
        <w:rPr>
          <w:sz w:val="24"/>
          <w:szCs w:val="24"/>
        </w:rPr>
        <w:t xml:space="preserve">ého predmetu kúpy </w:t>
      </w:r>
      <w:r w:rsidRPr="00A04F3A">
        <w:rPr>
          <w:sz w:val="24"/>
          <w:szCs w:val="24"/>
        </w:rPr>
        <w:t xml:space="preserve">pred uzavretím tejto </w:t>
      </w:r>
      <w:r w:rsidR="00F973C7">
        <w:rPr>
          <w:sz w:val="24"/>
          <w:szCs w:val="24"/>
        </w:rPr>
        <w:t>kúpnej zmluvy</w:t>
      </w:r>
      <w:r w:rsidRPr="00A04F3A">
        <w:rPr>
          <w:sz w:val="24"/>
          <w:szCs w:val="24"/>
        </w:rPr>
        <w:t xml:space="preserve">. Predávajúci zároveň vyhlasuje, že mu nie sú známe také vady a poškodenia </w:t>
      </w:r>
      <w:r w:rsidR="0045490A">
        <w:rPr>
          <w:sz w:val="24"/>
          <w:szCs w:val="24"/>
        </w:rPr>
        <w:t>predmetu kúpy</w:t>
      </w:r>
      <w:r w:rsidRPr="00A04F3A">
        <w:rPr>
          <w:sz w:val="24"/>
          <w:szCs w:val="24"/>
        </w:rPr>
        <w:t xml:space="preserve">, na ktoré by mal </w:t>
      </w:r>
      <w:r w:rsidR="0067574F">
        <w:rPr>
          <w:sz w:val="24"/>
          <w:szCs w:val="24"/>
        </w:rPr>
        <w:t>k</w:t>
      </w:r>
      <w:r w:rsidRPr="00A04F3A">
        <w:rPr>
          <w:sz w:val="24"/>
          <w:szCs w:val="24"/>
        </w:rPr>
        <w:t xml:space="preserve">upujúceho osobitne upozorniť. Kupujúci potvrdzuje, že si </w:t>
      </w:r>
      <w:r w:rsidR="0067574F">
        <w:rPr>
          <w:sz w:val="24"/>
          <w:szCs w:val="24"/>
        </w:rPr>
        <w:t xml:space="preserve">predmet kúpy </w:t>
      </w:r>
      <w:r w:rsidRPr="00A04F3A">
        <w:rPr>
          <w:sz w:val="24"/>
          <w:szCs w:val="24"/>
        </w:rPr>
        <w:t>prezrel a oboznámil sa s je</w:t>
      </w:r>
      <w:r w:rsidR="0067574F">
        <w:rPr>
          <w:sz w:val="24"/>
          <w:szCs w:val="24"/>
        </w:rPr>
        <w:t>ho</w:t>
      </w:r>
      <w:r w:rsidRPr="00A04F3A">
        <w:rPr>
          <w:sz w:val="24"/>
          <w:szCs w:val="24"/>
        </w:rPr>
        <w:t xml:space="preserve"> právnym aj technickým stavom pred uzavretím tejto </w:t>
      </w:r>
      <w:r w:rsidR="0067574F">
        <w:rPr>
          <w:sz w:val="24"/>
          <w:szCs w:val="24"/>
        </w:rPr>
        <w:t>kúpnej z</w:t>
      </w:r>
      <w:r w:rsidRPr="00A04F3A">
        <w:rPr>
          <w:sz w:val="24"/>
          <w:szCs w:val="24"/>
        </w:rPr>
        <w:t xml:space="preserve">mluvy a v takom stave, v akom sa nachádza v deň podpisu tejto </w:t>
      </w:r>
      <w:r w:rsidR="005D4C7E">
        <w:rPr>
          <w:sz w:val="24"/>
          <w:szCs w:val="24"/>
        </w:rPr>
        <w:t>kúpnej z</w:t>
      </w:r>
      <w:r w:rsidRPr="00A04F3A">
        <w:rPr>
          <w:sz w:val="24"/>
          <w:szCs w:val="24"/>
        </w:rPr>
        <w:t>mluvy</w:t>
      </w:r>
      <w:r w:rsidR="00367064">
        <w:rPr>
          <w:sz w:val="24"/>
          <w:szCs w:val="24"/>
        </w:rPr>
        <w:t xml:space="preserve"> ho kupuje</w:t>
      </w:r>
      <w:r w:rsidR="005D4C7E">
        <w:rPr>
          <w:sz w:val="24"/>
          <w:szCs w:val="24"/>
        </w:rPr>
        <w:t xml:space="preserve">. </w:t>
      </w:r>
    </w:p>
    <w:p w:rsidR="00A04F3A" w:rsidRPr="00A04F3A" w:rsidRDefault="00A04F3A" w:rsidP="00FE344C">
      <w:pPr>
        <w:pStyle w:val="Zarkazkladnhotextu"/>
        <w:numPr>
          <w:ilvl w:val="0"/>
          <w:numId w:val="7"/>
        </w:numPr>
        <w:ind w:left="0" w:firstLine="0"/>
        <w:jc w:val="both"/>
        <w:rPr>
          <w:sz w:val="24"/>
        </w:rPr>
      </w:pPr>
      <w:r w:rsidRPr="00A04F3A">
        <w:rPr>
          <w:sz w:val="24"/>
        </w:rPr>
        <w:t>Predávajúci vyhlasuje ku dňu podpisu tejto</w:t>
      </w:r>
      <w:r w:rsidR="00E24CBD">
        <w:rPr>
          <w:sz w:val="24"/>
        </w:rPr>
        <w:t xml:space="preserve"> kúpnej zmluvy</w:t>
      </w:r>
      <w:r w:rsidR="00EE0D89">
        <w:rPr>
          <w:sz w:val="24"/>
        </w:rPr>
        <w:t xml:space="preserve"> </w:t>
      </w:r>
      <w:r w:rsidR="00E24CBD">
        <w:rPr>
          <w:sz w:val="24"/>
        </w:rPr>
        <w:t>k</w:t>
      </w:r>
      <w:r w:rsidRPr="00A04F3A">
        <w:rPr>
          <w:sz w:val="24"/>
        </w:rPr>
        <w:t>upujúcemu, že:</w:t>
      </w:r>
    </w:p>
    <w:p w:rsidR="00A04F3A" w:rsidRPr="00F50831" w:rsidRDefault="00A04F3A" w:rsidP="00F50831">
      <w:pPr>
        <w:pStyle w:val="Odsekzoznamu"/>
        <w:numPr>
          <w:ilvl w:val="0"/>
          <w:numId w:val="14"/>
        </w:numPr>
        <w:tabs>
          <w:tab w:val="left" w:pos="851"/>
        </w:tabs>
        <w:suppressAutoHyphens/>
        <w:jc w:val="both"/>
        <w:rPr>
          <w:sz w:val="24"/>
          <w:szCs w:val="24"/>
        </w:rPr>
      </w:pPr>
      <w:r w:rsidRPr="00F50831">
        <w:rPr>
          <w:sz w:val="24"/>
          <w:szCs w:val="24"/>
        </w:rPr>
        <w:t>je oprávnený s</w:t>
      </w:r>
      <w:r w:rsidR="005A145A" w:rsidRPr="00F50831">
        <w:rPr>
          <w:sz w:val="24"/>
          <w:szCs w:val="24"/>
        </w:rPr>
        <w:t xml:space="preserve"> predmetom kúpy </w:t>
      </w:r>
      <w:r w:rsidRPr="00F50831">
        <w:rPr>
          <w:sz w:val="24"/>
          <w:szCs w:val="24"/>
        </w:rPr>
        <w:t xml:space="preserve">voľne nakladať (disponovať), a toto jeho právo nie je ničím a nikým obmedzené, </w:t>
      </w:r>
    </w:p>
    <w:p w:rsidR="00A04F3A" w:rsidRPr="00F50831" w:rsidRDefault="00A04F3A" w:rsidP="00F50831">
      <w:pPr>
        <w:pStyle w:val="Odsekzoznamu"/>
        <w:numPr>
          <w:ilvl w:val="0"/>
          <w:numId w:val="14"/>
        </w:numPr>
        <w:tabs>
          <w:tab w:val="left" w:pos="851"/>
        </w:tabs>
        <w:suppressAutoHyphens/>
        <w:jc w:val="both"/>
        <w:rPr>
          <w:sz w:val="24"/>
          <w:szCs w:val="24"/>
        </w:rPr>
      </w:pPr>
      <w:r w:rsidRPr="00F50831">
        <w:rPr>
          <w:sz w:val="24"/>
          <w:szCs w:val="24"/>
        </w:rPr>
        <w:t xml:space="preserve">neuzavrel a ani neuzavrie </w:t>
      </w:r>
      <w:r w:rsidR="005A145A" w:rsidRPr="00F50831">
        <w:rPr>
          <w:sz w:val="24"/>
          <w:szCs w:val="24"/>
        </w:rPr>
        <w:t xml:space="preserve">na predmet kúpy </w:t>
      </w:r>
      <w:r w:rsidRPr="00F50831">
        <w:rPr>
          <w:sz w:val="24"/>
          <w:szCs w:val="24"/>
        </w:rPr>
        <w:t>žiadnu inú zmluvu</w:t>
      </w:r>
      <w:r w:rsidR="005A145A" w:rsidRPr="00F50831">
        <w:rPr>
          <w:sz w:val="24"/>
          <w:szCs w:val="24"/>
        </w:rPr>
        <w:t xml:space="preserve">, </w:t>
      </w:r>
      <w:r w:rsidRPr="00F50831">
        <w:rPr>
          <w:sz w:val="24"/>
          <w:szCs w:val="24"/>
        </w:rPr>
        <w:t>napr. kúpnu zmluvu, darovaciu zmluvu, zámennú zmluvu, zmluvu o budúcej zmluve a ani inú im obdobnú,</w:t>
      </w:r>
    </w:p>
    <w:p w:rsidR="00A04F3A" w:rsidRPr="00F50831" w:rsidRDefault="00A04F3A" w:rsidP="00F50831">
      <w:pPr>
        <w:pStyle w:val="Odsekzoznamu"/>
        <w:numPr>
          <w:ilvl w:val="0"/>
          <w:numId w:val="14"/>
        </w:numPr>
        <w:tabs>
          <w:tab w:val="left" w:pos="851"/>
          <w:tab w:val="left" w:pos="4136"/>
        </w:tabs>
        <w:suppressAutoHyphens/>
        <w:jc w:val="both"/>
        <w:rPr>
          <w:sz w:val="24"/>
          <w:szCs w:val="24"/>
        </w:rPr>
      </w:pPr>
      <w:r w:rsidRPr="00F50831">
        <w:rPr>
          <w:sz w:val="24"/>
          <w:szCs w:val="24"/>
        </w:rPr>
        <w:t>nemá vedomosť o tom, žeby prebiehalo</w:t>
      </w:r>
      <w:r w:rsidR="003E73C4">
        <w:rPr>
          <w:sz w:val="24"/>
          <w:szCs w:val="24"/>
        </w:rPr>
        <w:t>,</w:t>
      </w:r>
      <w:r w:rsidRPr="00F50831">
        <w:rPr>
          <w:sz w:val="24"/>
          <w:szCs w:val="24"/>
        </w:rPr>
        <w:t xml:space="preserve"> alebo žeby začalo súdne, rozhodcovské, exekučné, správne konanie, príp</w:t>
      </w:r>
      <w:r w:rsidR="003E73C4">
        <w:rPr>
          <w:sz w:val="24"/>
          <w:szCs w:val="24"/>
        </w:rPr>
        <w:t xml:space="preserve">adne </w:t>
      </w:r>
      <w:r w:rsidRPr="00F50831">
        <w:rPr>
          <w:sz w:val="24"/>
          <w:szCs w:val="24"/>
        </w:rPr>
        <w:t xml:space="preserve">akékoľvek iné konanie, ktoré sa týka </w:t>
      </w:r>
      <w:r w:rsidR="004D4170" w:rsidRPr="00F50831">
        <w:rPr>
          <w:sz w:val="24"/>
          <w:szCs w:val="24"/>
        </w:rPr>
        <w:t>predmetu kúpy</w:t>
      </w:r>
      <w:r w:rsidRPr="00F50831">
        <w:rPr>
          <w:sz w:val="24"/>
          <w:szCs w:val="24"/>
        </w:rPr>
        <w:t>, alebo ktoré súvisí s</w:t>
      </w:r>
      <w:r w:rsidR="00467507" w:rsidRPr="00F50831">
        <w:rPr>
          <w:sz w:val="24"/>
          <w:szCs w:val="24"/>
        </w:rPr>
        <w:t> predmetom kúpy</w:t>
      </w:r>
      <w:r w:rsidR="00EA06A3" w:rsidRPr="00F50831">
        <w:rPr>
          <w:sz w:val="24"/>
          <w:szCs w:val="24"/>
        </w:rPr>
        <w:t>.</w:t>
      </w:r>
    </w:p>
    <w:p w:rsidR="00AD62C2" w:rsidRPr="003A5040" w:rsidRDefault="00FE344C" w:rsidP="00FE344C">
      <w:pPr>
        <w:pStyle w:val="Zarkazkladnhotextu"/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K</w:t>
      </w:r>
      <w:r w:rsidR="00AD62C2" w:rsidRPr="003A5040">
        <w:rPr>
          <w:sz w:val="24"/>
        </w:rPr>
        <w:t xml:space="preserve">upujúci  vyhlasuje ku dňu podpisu tejto </w:t>
      </w:r>
      <w:r w:rsidR="003A5040" w:rsidRPr="003A5040">
        <w:rPr>
          <w:sz w:val="24"/>
        </w:rPr>
        <w:t>kúpnej z</w:t>
      </w:r>
      <w:r w:rsidR="00AD62C2" w:rsidRPr="003A5040">
        <w:rPr>
          <w:sz w:val="24"/>
        </w:rPr>
        <w:t xml:space="preserve">mluvy </w:t>
      </w:r>
      <w:r w:rsidR="003A5040" w:rsidRPr="003A5040">
        <w:rPr>
          <w:sz w:val="24"/>
        </w:rPr>
        <w:t>p</w:t>
      </w:r>
      <w:r w:rsidR="00AD62C2" w:rsidRPr="003A5040">
        <w:rPr>
          <w:sz w:val="24"/>
        </w:rPr>
        <w:t>redávajúcemu, že:</w:t>
      </w:r>
    </w:p>
    <w:p w:rsidR="00AD62C2" w:rsidRPr="003A5040" w:rsidRDefault="00AD62C2" w:rsidP="003E73C4">
      <w:pPr>
        <w:pStyle w:val="Zarkazkladnhotextu"/>
        <w:numPr>
          <w:ilvl w:val="0"/>
          <w:numId w:val="14"/>
        </w:numPr>
        <w:jc w:val="both"/>
        <w:rPr>
          <w:sz w:val="24"/>
        </w:rPr>
      </w:pPr>
      <w:r w:rsidRPr="003A5040">
        <w:rPr>
          <w:sz w:val="24"/>
        </w:rPr>
        <w:t xml:space="preserve">má plnú spôsobilosť na uzavretie tejto </w:t>
      </w:r>
      <w:r w:rsidR="003E73C4">
        <w:rPr>
          <w:sz w:val="24"/>
        </w:rPr>
        <w:t xml:space="preserve">kúpnej </w:t>
      </w:r>
      <w:r w:rsidR="003A5040">
        <w:rPr>
          <w:sz w:val="24"/>
        </w:rPr>
        <w:t>z</w:t>
      </w:r>
      <w:r w:rsidRPr="003A5040">
        <w:rPr>
          <w:sz w:val="24"/>
        </w:rPr>
        <w:t xml:space="preserve">mluvy, jej uzavretie nepredstavuje porušenie žiadnej povinnosti, zákazu alebo obmedzenia ustanoveného všeobecne záväzným právnym predpisom, rozhodnutím orgánu verejnej moci alebo iného subjektu, právnym úkonom alebo inou právnou skutočnosťou a neexistuje dôvod na jeho strane, v dôsledku ktorého </w:t>
      </w:r>
      <w:r w:rsidR="003E73C4">
        <w:rPr>
          <w:sz w:val="24"/>
        </w:rPr>
        <w:t xml:space="preserve">by táto kúpna zmluva bola </w:t>
      </w:r>
      <w:r w:rsidRPr="003A5040">
        <w:rPr>
          <w:sz w:val="24"/>
        </w:rPr>
        <w:t xml:space="preserve">neplatnou, neúčinnou alebo </w:t>
      </w:r>
      <w:r w:rsidR="00513BAC">
        <w:rPr>
          <w:sz w:val="24"/>
        </w:rPr>
        <w:t xml:space="preserve">bola </w:t>
      </w:r>
      <w:r w:rsidRPr="003A5040">
        <w:rPr>
          <w:sz w:val="24"/>
        </w:rPr>
        <w:t>odporovateľným právnym úkonom</w:t>
      </w:r>
      <w:r w:rsidR="00513BAC">
        <w:rPr>
          <w:sz w:val="24"/>
        </w:rPr>
        <w:t>,</w:t>
      </w:r>
    </w:p>
    <w:p w:rsidR="00AD62C2" w:rsidRPr="003A5040" w:rsidRDefault="00AD62C2" w:rsidP="00494376">
      <w:pPr>
        <w:pStyle w:val="Zarkazkladnhotextu"/>
        <w:numPr>
          <w:ilvl w:val="0"/>
          <w:numId w:val="14"/>
        </w:numPr>
        <w:jc w:val="both"/>
        <w:rPr>
          <w:sz w:val="24"/>
        </w:rPr>
      </w:pPr>
      <w:r w:rsidRPr="003A5040">
        <w:rPr>
          <w:sz w:val="24"/>
        </w:rPr>
        <w:lastRenderedPageBreak/>
        <w:t xml:space="preserve">že žiadne z peňažných prostriedkov, ktoré použije na úhradu </w:t>
      </w:r>
      <w:r w:rsidR="00494376">
        <w:rPr>
          <w:sz w:val="24"/>
        </w:rPr>
        <w:t>k</w:t>
      </w:r>
      <w:r w:rsidRPr="003A5040">
        <w:rPr>
          <w:sz w:val="24"/>
        </w:rPr>
        <w:t xml:space="preserve">úpnej ceny nepochádzajú z trestnej činnosti; že peňažné prostriedky, ktoré použije na úhradu </w:t>
      </w:r>
      <w:r w:rsidR="002934B5">
        <w:rPr>
          <w:sz w:val="24"/>
        </w:rPr>
        <w:t>k</w:t>
      </w:r>
      <w:r w:rsidRPr="003A5040">
        <w:rPr>
          <w:sz w:val="24"/>
        </w:rPr>
        <w:t>úpnej ceny sú jeho peňažné prostriedky, resp. získané od finančných inštitúcií, napr. bánk,</w:t>
      </w:r>
    </w:p>
    <w:p w:rsidR="00AD62C2" w:rsidRPr="003A5040" w:rsidRDefault="00AD62C2" w:rsidP="002934B5">
      <w:pPr>
        <w:pStyle w:val="Zarkazkladnhotextu"/>
        <w:numPr>
          <w:ilvl w:val="0"/>
          <w:numId w:val="14"/>
        </w:numPr>
        <w:jc w:val="both"/>
        <w:rPr>
          <w:sz w:val="24"/>
        </w:rPr>
      </w:pPr>
      <w:r w:rsidRPr="003A5040">
        <w:rPr>
          <w:sz w:val="24"/>
        </w:rPr>
        <w:t xml:space="preserve">nie je predlžený, na jeho majetok neprebieha a ani nebolo začaté žiadne konkurzné a ani reštrukturalizačné konanie, peňažné prostriedky použité na </w:t>
      </w:r>
      <w:r w:rsidR="00C674D0">
        <w:rPr>
          <w:sz w:val="24"/>
        </w:rPr>
        <w:t>k</w:t>
      </w:r>
      <w:r w:rsidRPr="003A5040">
        <w:rPr>
          <w:sz w:val="24"/>
        </w:rPr>
        <w:t xml:space="preserve">úpnu cenu nie sú predmetom exekučného, či súdneho konania a že </w:t>
      </w:r>
      <w:r w:rsidR="000731A3">
        <w:rPr>
          <w:sz w:val="24"/>
        </w:rPr>
        <w:t>p</w:t>
      </w:r>
      <w:r w:rsidRPr="003A5040">
        <w:rPr>
          <w:sz w:val="24"/>
        </w:rPr>
        <w:t xml:space="preserve">redávajúcemu nehrozí odporovateľnosť právnych úkonov na návrh niektorého z veriteľov </w:t>
      </w:r>
      <w:r w:rsidR="006648F4">
        <w:rPr>
          <w:sz w:val="24"/>
        </w:rPr>
        <w:t>k</w:t>
      </w:r>
      <w:r w:rsidRPr="003A5040">
        <w:rPr>
          <w:sz w:val="24"/>
        </w:rPr>
        <w:t>upujúceho.</w:t>
      </w:r>
    </w:p>
    <w:p w:rsidR="00A04F3A" w:rsidRPr="00A04F3A" w:rsidRDefault="00A04F3A" w:rsidP="003A5040">
      <w:pPr>
        <w:pStyle w:val="Odsekzoznamu"/>
        <w:ind w:left="0"/>
        <w:jc w:val="both"/>
        <w:rPr>
          <w:sz w:val="24"/>
          <w:szCs w:val="24"/>
        </w:rPr>
      </w:pPr>
    </w:p>
    <w:p w:rsidR="0074268F" w:rsidRPr="008E6130" w:rsidRDefault="0074268F" w:rsidP="00CD03E5">
      <w:pPr>
        <w:jc w:val="center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Článok V.</w:t>
      </w:r>
    </w:p>
    <w:p w:rsidR="00C068DC" w:rsidRPr="008E6130" w:rsidRDefault="0074268F" w:rsidP="00CD03E5">
      <w:pPr>
        <w:jc w:val="center"/>
        <w:rPr>
          <w:b/>
          <w:sz w:val="24"/>
          <w:szCs w:val="24"/>
        </w:rPr>
      </w:pPr>
      <w:r w:rsidRPr="008E6130">
        <w:rPr>
          <w:b/>
          <w:sz w:val="24"/>
          <w:szCs w:val="24"/>
        </w:rPr>
        <w:t>Záverečné ustanovenia</w:t>
      </w:r>
    </w:p>
    <w:p w:rsidR="0074268F" w:rsidRPr="008E6130" w:rsidRDefault="0074268F" w:rsidP="00196C7D">
      <w:pPr>
        <w:ind w:left="284" w:hanging="284"/>
        <w:jc w:val="center"/>
        <w:rPr>
          <w:b/>
          <w:sz w:val="24"/>
          <w:szCs w:val="24"/>
        </w:rPr>
      </w:pPr>
    </w:p>
    <w:p w:rsidR="00C068DC" w:rsidRPr="008E6130" w:rsidRDefault="00C068DC" w:rsidP="00196C7D">
      <w:pPr>
        <w:pStyle w:val="Odsekzoznamu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E6130">
        <w:rPr>
          <w:sz w:val="24"/>
          <w:szCs w:val="24"/>
        </w:rPr>
        <w:t>Zmluvné strany sa dohodli, že náklady spojené s podaním návrhu na vklad vlastníckeho práva do katastra nehnuteľností je povinný hradiť kupujúci, ako a</w:t>
      </w:r>
      <w:r w:rsidR="00380837">
        <w:rPr>
          <w:sz w:val="24"/>
          <w:szCs w:val="24"/>
        </w:rPr>
        <w:t>j</w:t>
      </w:r>
      <w:r w:rsidRPr="008E6130">
        <w:rPr>
          <w:sz w:val="24"/>
          <w:szCs w:val="24"/>
        </w:rPr>
        <w:t xml:space="preserve"> náklady za vyhotovenie znaleckého posudku a prípravy kúpnej zmluvy.  </w:t>
      </w:r>
    </w:p>
    <w:p w:rsidR="0074268F" w:rsidRPr="008E6130" w:rsidRDefault="0074268F" w:rsidP="00196C7D">
      <w:pPr>
        <w:pStyle w:val="Odsekzoznamu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E6130">
        <w:rPr>
          <w:sz w:val="24"/>
          <w:szCs w:val="24"/>
        </w:rPr>
        <w:t>Kupujúcemu je známe, že predmet kúpy nadobudne do svojho vlastníctva až po právoplatnom rozhodnutí katastrálneho odboru Okresného úradu v Prešove o povolení vkladu vlastníckeho práva do katastra nehnuteľnosti.</w:t>
      </w:r>
    </w:p>
    <w:p w:rsidR="0074268F" w:rsidRPr="008E6130" w:rsidRDefault="0074268F" w:rsidP="00196C7D">
      <w:pPr>
        <w:pStyle w:val="Bezriadkovania"/>
        <w:numPr>
          <w:ilvl w:val="0"/>
          <w:numId w:val="3"/>
        </w:numPr>
        <w:ind w:left="0" w:firstLine="0"/>
        <w:jc w:val="both"/>
      </w:pPr>
      <w:r w:rsidRPr="008E6130">
        <w:t>Táto zmluva sa uzatvára v</w:t>
      </w:r>
      <w:r w:rsidR="00513BAC">
        <w:t> </w:t>
      </w:r>
      <w:r w:rsidRPr="008E6130">
        <w:t>š</w:t>
      </w:r>
      <w:r w:rsidR="00513BAC">
        <w:t xml:space="preserve">tyroch </w:t>
      </w:r>
      <w:r w:rsidRPr="008E6130">
        <w:t>(</w:t>
      </w:r>
      <w:r w:rsidR="00C24B09" w:rsidRPr="008E6130">
        <w:t>4</w:t>
      </w:r>
      <w:r w:rsidRPr="008E6130">
        <w:t xml:space="preserve">) vyhotoveniach, dve (2) vyhotovenia pre kataster nehnuteľnosti a každá zo zmluvných strán obdrží po </w:t>
      </w:r>
      <w:r w:rsidR="00513BAC">
        <w:t xml:space="preserve">jednom </w:t>
      </w:r>
      <w:r w:rsidRPr="008E6130">
        <w:t>(</w:t>
      </w:r>
      <w:r w:rsidR="00C24B09" w:rsidRPr="008E6130">
        <w:t>1</w:t>
      </w:r>
      <w:r w:rsidRPr="008E6130">
        <w:t>) vyhotoven</w:t>
      </w:r>
      <w:r w:rsidR="00C24B09" w:rsidRPr="008E6130">
        <w:t>í</w:t>
      </w:r>
      <w:r w:rsidRPr="008E6130">
        <w:t>.</w:t>
      </w:r>
    </w:p>
    <w:p w:rsidR="0074268F" w:rsidRPr="008E6130" w:rsidRDefault="0074268F" w:rsidP="00196C7D">
      <w:pPr>
        <w:pStyle w:val="Odsekzoznamu"/>
        <w:numPr>
          <w:ilvl w:val="0"/>
          <w:numId w:val="3"/>
        </w:numPr>
        <w:ind w:left="0" w:firstLine="0"/>
        <w:jc w:val="both"/>
        <w:rPr>
          <w:i/>
          <w:sz w:val="24"/>
          <w:szCs w:val="24"/>
        </w:rPr>
      </w:pPr>
      <w:r w:rsidRPr="008E6130">
        <w:rPr>
          <w:sz w:val="24"/>
          <w:szCs w:val="24"/>
        </w:rPr>
        <w:t xml:space="preserve">Zmluvné strany splnomocňujú predávajúceho na podanie návrhu na vklad do katastra nehnuteľností, na opravu zrejmých pisárskych chýb v texte </w:t>
      </w:r>
      <w:r w:rsidR="00C25253">
        <w:rPr>
          <w:sz w:val="24"/>
          <w:szCs w:val="24"/>
        </w:rPr>
        <w:t>k</w:t>
      </w:r>
      <w:r w:rsidRPr="008E6130">
        <w:rPr>
          <w:sz w:val="24"/>
          <w:szCs w:val="24"/>
        </w:rPr>
        <w:t>úpnej zmluvy ako aj doplnenie chýbajúcich listín.</w:t>
      </w:r>
    </w:p>
    <w:p w:rsidR="0074268F" w:rsidRPr="008E6130" w:rsidRDefault="0074268F" w:rsidP="00196C7D">
      <w:pPr>
        <w:pStyle w:val="Odsekzoznamu"/>
        <w:numPr>
          <w:ilvl w:val="0"/>
          <w:numId w:val="3"/>
        </w:numPr>
        <w:ind w:left="0" w:firstLine="0"/>
        <w:jc w:val="both"/>
        <w:rPr>
          <w:i/>
          <w:sz w:val="24"/>
          <w:szCs w:val="24"/>
        </w:rPr>
      </w:pPr>
      <w:r w:rsidRPr="008E6130">
        <w:rPr>
          <w:sz w:val="24"/>
          <w:szCs w:val="24"/>
        </w:rPr>
        <w:t>Zmeniť alebo doplniť obsah tejto zmluvy možno len formou písomného dodatku na základe súhlasných prejavov zmluvných strán.</w:t>
      </w:r>
    </w:p>
    <w:p w:rsidR="0074268F" w:rsidRPr="008E6130" w:rsidRDefault="0074268F" w:rsidP="00196C7D">
      <w:pPr>
        <w:pStyle w:val="Odsekzoznamu"/>
        <w:numPr>
          <w:ilvl w:val="0"/>
          <w:numId w:val="3"/>
        </w:numPr>
        <w:ind w:left="0" w:firstLine="0"/>
        <w:jc w:val="both"/>
        <w:rPr>
          <w:i/>
          <w:sz w:val="24"/>
          <w:szCs w:val="24"/>
        </w:rPr>
      </w:pPr>
      <w:r w:rsidRPr="008E6130">
        <w:rPr>
          <w:sz w:val="24"/>
          <w:szCs w:val="24"/>
        </w:rPr>
        <w:t>Zmluvné strany sa dohodli, že vzťahy v tejto zmluve výslovne neupravené sa riadia ustanoveniami Občianskeho zákonníka.</w:t>
      </w:r>
    </w:p>
    <w:p w:rsidR="0074268F" w:rsidRPr="008E6130" w:rsidRDefault="00C24B09" w:rsidP="00196C7D">
      <w:pPr>
        <w:pStyle w:val="Odsekzoznamu"/>
        <w:numPr>
          <w:ilvl w:val="0"/>
          <w:numId w:val="3"/>
        </w:numPr>
        <w:ind w:left="0" w:firstLine="0"/>
        <w:jc w:val="both"/>
        <w:rPr>
          <w:i/>
          <w:sz w:val="24"/>
          <w:szCs w:val="24"/>
        </w:rPr>
      </w:pPr>
      <w:r w:rsidRPr="008E6130">
        <w:rPr>
          <w:sz w:val="24"/>
          <w:szCs w:val="24"/>
        </w:rPr>
        <w:t>Z</w:t>
      </w:r>
      <w:r w:rsidR="0074268F" w:rsidRPr="008E6130">
        <w:rPr>
          <w:sz w:val="24"/>
          <w:szCs w:val="24"/>
        </w:rPr>
        <w:t>mluvné strany sa so zmluvou oboznámili, sú si vedomí jej právnych následkov a na znak súhlasu s jej obsahom túto vlastnoručne podpisujú. Tento úkon robia slobodne a vážne.</w:t>
      </w:r>
    </w:p>
    <w:p w:rsidR="0074268F" w:rsidRPr="008E6130" w:rsidRDefault="0074268F" w:rsidP="00CD03E5">
      <w:pPr>
        <w:jc w:val="both"/>
        <w:rPr>
          <w:sz w:val="24"/>
          <w:szCs w:val="24"/>
        </w:rPr>
      </w:pPr>
    </w:p>
    <w:p w:rsidR="00025792" w:rsidRDefault="00025792" w:rsidP="00CD03E5">
      <w:pPr>
        <w:jc w:val="both"/>
        <w:rPr>
          <w:sz w:val="24"/>
          <w:szCs w:val="24"/>
        </w:rPr>
      </w:pPr>
    </w:p>
    <w:p w:rsidR="00025792" w:rsidRDefault="00025792" w:rsidP="00CD03E5">
      <w:pPr>
        <w:jc w:val="both"/>
        <w:rPr>
          <w:sz w:val="24"/>
          <w:szCs w:val="24"/>
        </w:rPr>
      </w:pPr>
    </w:p>
    <w:p w:rsidR="0074268F" w:rsidRDefault="0074268F" w:rsidP="00CD03E5">
      <w:pPr>
        <w:jc w:val="both"/>
        <w:rPr>
          <w:sz w:val="24"/>
          <w:szCs w:val="24"/>
        </w:rPr>
      </w:pPr>
      <w:r w:rsidRPr="008E6130">
        <w:rPr>
          <w:sz w:val="24"/>
          <w:szCs w:val="24"/>
        </w:rPr>
        <w:t>V</w:t>
      </w:r>
      <w:r w:rsidR="00320C28">
        <w:rPr>
          <w:sz w:val="24"/>
          <w:szCs w:val="24"/>
        </w:rPr>
        <w:t xml:space="preserve"> Radaticiach, </w:t>
      </w:r>
      <w:r w:rsidRPr="008E6130">
        <w:rPr>
          <w:sz w:val="24"/>
          <w:szCs w:val="24"/>
        </w:rPr>
        <w:t>dňa</w:t>
      </w:r>
      <w:r w:rsidR="00025792">
        <w:rPr>
          <w:sz w:val="24"/>
          <w:szCs w:val="24"/>
        </w:rPr>
        <w:t xml:space="preserve"> 30</w:t>
      </w:r>
      <w:r w:rsidR="00320C28">
        <w:rPr>
          <w:sz w:val="24"/>
          <w:szCs w:val="24"/>
        </w:rPr>
        <w:t>.7.2019</w:t>
      </w:r>
      <w:bookmarkStart w:id="0" w:name="_GoBack"/>
      <w:bookmarkEnd w:id="0"/>
    </w:p>
    <w:p w:rsidR="00320C28" w:rsidRPr="008E6130" w:rsidRDefault="00320C28" w:rsidP="00CD03E5">
      <w:pPr>
        <w:jc w:val="both"/>
        <w:rPr>
          <w:sz w:val="24"/>
          <w:szCs w:val="24"/>
        </w:rPr>
      </w:pPr>
    </w:p>
    <w:p w:rsidR="00F525A7" w:rsidRPr="008E6130" w:rsidRDefault="00F525A7" w:rsidP="00CD03E5">
      <w:pPr>
        <w:jc w:val="both"/>
        <w:rPr>
          <w:sz w:val="24"/>
          <w:szCs w:val="24"/>
        </w:rPr>
      </w:pPr>
    </w:p>
    <w:p w:rsidR="0074268F" w:rsidRPr="008E6130" w:rsidRDefault="0074268F" w:rsidP="00CD03E5">
      <w:pPr>
        <w:jc w:val="both"/>
        <w:rPr>
          <w:sz w:val="24"/>
          <w:szCs w:val="24"/>
        </w:rPr>
      </w:pPr>
      <w:r w:rsidRPr="008E6130">
        <w:rPr>
          <w:sz w:val="24"/>
          <w:szCs w:val="24"/>
        </w:rPr>
        <w:t>______________________________</w:t>
      </w:r>
      <w:r w:rsidRPr="008E6130">
        <w:rPr>
          <w:sz w:val="24"/>
          <w:szCs w:val="24"/>
        </w:rPr>
        <w:tab/>
      </w:r>
      <w:r w:rsidRPr="008E6130">
        <w:rPr>
          <w:sz w:val="24"/>
          <w:szCs w:val="24"/>
        </w:rPr>
        <w:tab/>
        <w:t xml:space="preserve">     _______________________________</w:t>
      </w:r>
    </w:p>
    <w:p w:rsidR="0074268F" w:rsidRDefault="003A5040" w:rsidP="003A504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p</w:t>
      </w:r>
      <w:r w:rsidRPr="008E6130">
        <w:rPr>
          <w:b/>
          <w:sz w:val="24"/>
          <w:szCs w:val="24"/>
        </w:rPr>
        <w:t>redávajúci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0C28">
        <w:rPr>
          <w:b/>
          <w:sz w:val="24"/>
          <w:szCs w:val="24"/>
        </w:rPr>
        <w:t xml:space="preserve">                  </w:t>
      </w:r>
      <w:r w:rsidR="00C24B09" w:rsidRPr="008E6130">
        <w:rPr>
          <w:b/>
          <w:sz w:val="24"/>
          <w:szCs w:val="24"/>
        </w:rPr>
        <w:t>kupujúci</w:t>
      </w:r>
    </w:p>
    <w:p w:rsidR="003A5040" w:rsidRPr="008E6130" w:rsidRDefault="003A5040" w:rsidP="003A504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Obec Radatice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2CCF">
        <w:rPr>
          <w:b/>
          <w:sz w:val="24"/>
          <w:szCs w:val="24"/>
        </w:rPr>
        <w:t xml:space="preserve">  </w:t>
      </w:r>
      <w:r w:rsidR="00320C28">
        <w:rPr>
          <w:b/>
          <w:sz w:val="24"/>
          <w:szCs w:val="24"/>
        </w:rPr>
        <w:t xml:space="preserve">          Stanislav Timko</w:t>
      </w:r>
    </w:p>
    <w:p w:rsidR="00C24B09" w:rsidRPr="008E6130" w:rsidRDefault="00320C28" w:rsidP="003A5040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24B09" w:rsidRPr="008E6130">
        <w:rPr>
          <w:b/>
          <w:sz w:val="24"/>
          <w:szCs w:val="24"/>
        </w:rPr>
        <w:t>Mgr. Gabriela Viazanková</w:t>
      </w:r>
    </w:p>
    <w:p w:rsidR="00DB4C20" w:rsidRPr="008E6130" w:rsidRDefault="0074268F" w:rsidP="00CD03E5">
      <w:pPr>
        <w:jc w:val="both"/>
      </w:pPr>
      <w:r w:rsidRPr="008E6130">
        <w:rPr>
          <w:i/>
          <w:sz w:val="24"/>
          <w:szCs w:val="24"/>
        </w:rPr>
        <w:t xml:space="preserve">        (úradne osvedčený podpis)</w:t>
      </w:r>
      <w:r w:rsidRPr="008E6130">
        <w:rPr>
          <w:i/>
          <w:sz w:val="24"/>
          <w:szCs w:val="24"/>
        </w:rPr>
        <w:tab/>
      </w:r>
      <w:r w:rsidRPr="008E6130">
        <w:rPr>
          <w:i/>
          <w:sz w:val="24"/>
          <w:szCs w:val="24"/>
        </w:rPr>
        <w:tab/>
      </w:r>
      <w:r w:rsidRPr="008E6130">
        <w:rPr>
          <w:i/>
          <w:sz w:val="24"/>
          <w:szCs w:val="24"/>
        </w:rPr>
        <w:tab/>
      </w:r>
      <w:r w:rsidRPr="008E6130">
        <w:rPr>
          <w:i/>
          <w:sz w:val="24"/>
          <w:szCs w:val="24"/>
        </w:rPr>
        <w:tab/>
      </w:r>
    </w:p>
    <w:sectPr w:rsidR="00DB4C20" w:rsidRPr="008E6130" w:rsidSect="00320C28">
      <w:footerReference w:type="default" r:id="rId7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A1" w:rsidRDefault="00397BA1" w:rsidP="00FE643D">
      <w:r>
        <w:separator/>
      </w:r>
    </w:p>
  </w:endnote>
  <w:endnote w:type="continuationSeparator" w:id="1">
    <w:p w:rsidR="00397BA1" w:rsidRDefault="00397BA1" w:rsidP="00FE6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8907"/>
      <w:docPartObj>
        <w:docPartGallery w:val="Page Numbers (Bottom of Page)"/>
        <w:docPartUnique/>
      </w:docPartObj>
    </w:sdtPr>
    <w:sdtContent>
      <w:p w:rsidR="00C068DC" w:rsidRDefault="00842D9E">
        <w:pPr>
          <w:pStyle w:val="Pta"/>
          <w:jc w:val="center"/>
        </w:pPr>
        <w:r>
          <w:fldChar w:fldCharType="begin"/>
        </w:r>
        <w:r w:rsidR="00462C94">
          <w:instrText xml:space="preserve"> PAGE   \* MERGEFORMAT </w:instrText>
        </w:r>
        <w:r>
          <w:fldChar w:fldCharType="separate"/>
        </w:r>
        <w:r w:rsidR="006C1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8DC" w:rsidRDefault="00C068D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A1" w:rsidRDefault="00397BA1" w:rsidP="00FE643D">
      <w:r>
        <w:separator/>
      </w:r>
    </w:p>
  </w:footnote>
  <w:footnote w:type="continuationSeparator" w:id="1">
    <w:p w:rsidR="00397BA1" w:rsidRDefault="00397BA1" w:rsidP="00FE6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BE0C7F1E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D4F39BD"/>
    <w:multiLevelType w:val="hybridMultilevel"/>
    <w:tmpl w:val="9F8E942A"/>
    <w:lvl w:ilvl="0" w:tplc="49C441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0BD540D"/>
    <w:multiLevelType w:val="hybridMultilevel"/>
    <w:tmpl w:val="9904BA0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73D0"/>
    <w:multiLevelType w:val="hybridMultilevel"/>
    <w:tmpl w:val="8500C5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A55B8"/>
    <w:multiLevelType w:val="hybridMultilevel"/>
    <w:tmpl w:val="45D68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7AF1"/>
    <w:multiLevelType w:val="hybridMultilevel"/>
    <w:tmpl w:val="E06C1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90D24"/>
    <w:multiLevelType w:val="hybridMultilevel"/>
    <w:tmpl w:val="6AA22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1722A"/>
    <w:multiLevelType w:val="hybridMultilevel"/>
    <w:tmpl w:val="13F4ED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30A9B"/>
    <w:multiLevelType w:val="hybridMultilevel"/>
    <w:tmpl w:val="14AC5BC8"/>
    <w:lvl w:ilvl="0" w:tplc="49C4413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2D2161"/>
    <w:multiLevelType w:val="hybridMultilevel"/>
    <w:tmpl w:val="487AC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E55AC"/>
    <w:multiLevelType w:val="hybridMultilevel"/>
    <w:tmpl w:val="B140992C"/>
    <w:lvl w:ilvl="0" w:tplc="A3FC8D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F6332"/>
    <w:multiLevelType w:val="hybridMultilevel"/>
    <w:tmpl w:val="BA24673C"/>
    <w:lvl w:ilvl="0" w:tplc="B4162B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B0F70"/>
    <w:multiLevelType w:val="hybridMultilevel"/>
    <w:tmpl w:val="E6EC9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84CF1"/>
    <w:multiLevelType w:val="hybridMultilevel"/>
    <w:tmpl w:val="C4D0D338"/>
    <w:lvl w:ilvl="0" w:tplc="B0E619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68F"/>
    <w:rsid w:val="0000254B"/>
    <w:rsid w:val="00025792"/>
    <w:rsid w:val="000731A3"/>
    <w:rsid w:val="00074FB1"/>
    <w:rsid w:val="000B34D0"/>
    <w:rsid w:val="000E1FAA"/>
    <w:rsid w:val="001505F0"/>
    <w:rsid w:val="00154005"/>
    <w:rsid w:val="00193850"/>
    <w:rsid w:val="00196C7D"/>
    <w:rsid w:val="002116EC"/>
    <w:rsid w:val="00216B35"/>
    <w:rsid w:val="00291307"/>
    <w:rsid w:val="002934B5"/>
    <w:rsid w:val="002C53D1"/>
    <w:rsid w:val="00320C28"/>
    <w:rsid w:val="0035777D"/>
    <w:rsid w:val="003622E9"/>
    <w:rsid w:val="00365FE9"/>
    <w:rsid w:val="00367064"/>
    <w:rsid w:val="00380837"/>
    <w:rsid w:val="00381A4C"/>
    <w:rsid w:val="00397BA1"/>
    <w:rsid w:val="003A5040"/>
    <w:rsid w:val="003A6FD0"/>
    <w:rsid w:val="003E59A8"/>
    <w:rsid w:val="003E73C4"/>
    <w:rsid w:val="003F73D7"/>
    <w:rsid w:val="0040409F"/>
    <w:rsid w:val="00407D4C"/>
    <w:rsid w:val="004122A1"/>
    <w:rsid w:val="00417287"/>
    <w:rsid w:val="00425D31"/>
    <w:rsid w:val="0045490A"/>
    <w:rsid w:val="00462C94"/>
    <w:rsid w:val="00467507"/>
    <w:rsid w:val="004827F9"/>
    <w:rsid w:val="00487CC8"/>
    <w:rsid w:val="00494376"/>
    <w:rsid w:val="004B4719"/>
    <w:rsid w:val="004D4170"/>
    <w:rsid w:val="004D4798"/>
    <w:rsid w:val="004E35D1"/>
    <w:rsid w:val="004F0250"/>
    <w:rsid w:val="00513BAC"/>
    <w:rsid w:val="005254B4"/>
    <w:rsid w:val="00541106"/>
    <w:rsid w:val="00587E58"/>
    <w:rsid w:val="00592340"/>
    <w:rsid w:val="005A145A"/>
    <w:rsid w:val="005A2D05"/>
    <w:rsid w:val="005C068B"/>
    <w:rsid w:val="005D4C7E"/>
    <w:rsid w:val="006648F4"/>
    <w:rsid w:val="0067574F"/>
    <w:rsid w:val="00676446"/>
    <w:rsid w:val="00695324"/>
    <w:rsid w:val="006C127A"/>
    <w:rsid w:val="007013AA"/>
    <w:rsid w:val="00715A11"/>
    <w:rsid w:val="0074268F"/>
    <w:rsid w:val="007967A8"/>
    <w:rsid w:val="00796CE3"/>
    <w:rsid w:val="007C7932"/>
    <w:rsid w:val="007F317F"/>
    <w:rsid w:val="00842D9E"/>
    <w:rsid w:val="00845C34"/>
    <w:rsid w:val="008844FC"/>
    <w:rsid w:val="00895B5F"/>
    <w:rsid w:val="008B66B0"/>
    <w:rsid w:val="008B6A6A"/>
    <w:rsid w:val="008E084C"/>
    <w:rsid w:val="008E6130"/>
    <w:rsid w:val="009045E6"/>
    <w:rsid w:val="0090481C"/>
    <w:rsid w:val="00932541"/>
    <w:rsid w:val="0094066B"/>
    <w:rsid w:val="009450E8"/>
    <w:rsid w:val="00946974"/>
    <w:rsid w:val="009623E7"/>
    <w:rsid w:val="009929B2"/>
    <w:rsid w:val="009C3AC6"/>
    <w:rsid w:val="009D291C"/>
    <w:rsid w:val="00A04F3A"/>
    <w:rsid w:val="00A06CED"/>
    <w:rsid w:val="00A1171F"/>
    <w:rsid w:val="00A375D5"/>
    <w:rsid w:val="00A44521"/>
    <w:rsid w:val="00A81938"/>
    <w:rsid w:val="00A8319D"/>
    <w:rsid w:val="00A95899"/>
    <w:rsid w:val="00AD62C2"/>
    <w:rsid w:val="00AF40EA"/>
    <w:rsid w:val="00B05A38"/>
    <w:rsid w:val="00B173AD"/>
    <w:rsid w:val="00B97EBE"/>
    <w:rsid w:val="00BA5F79"/>
    <w:rsid w:val="00BE5CFF"/>
    <w:rsid w:val="00C068DC"/>
    <w:rsid w:val="00C06B42"/>
    <w:rsid w:val="00C24B09"/>
    <w:rsid w:val="00C25253"/>
    <w:rsid w:val="00C573F0"/>
    <w:rsid w:val="00C674D0"/>
    <w:rsid w:val="00CD03E5"/>
    <w:rsid w:val="00CE383D"/>
    <w:rsid w:val="00D03A76"/>
    <w:rsid w:val="00D047EA"/>
    <w:rsid w:val="00DA6BB3"/>
    <w:rsid w:val="00DB09AD"/>
    <w:rsid w:val="00DB2857"/>
    <w:rsid w:val="00DB4C20"/>
    <w:rsid w:val="00DC7CFE"/>
    <w:rsid w:val="00DE4396"/>
    <w:rsid w:val="00DE43FF"/>
    <w:rsid w:val="00DF0AC3"/>
    <w:rsid w:val="00E0498D"/>
    <w:rsid w:val="00E04AAA"/>
    <w:rsid w:val="00E12B06"/>
    <w:rsid w:val="00E24CBD"/>
    <w:rsid w:val="00E90AE6"/>
    <w:rsid w:val="00EA06A3"/>
    <w:rsid w:val="00ED0981"/>
    <w:rsid w:val="00EE0D89"/>
    <w:rsid w:val="00F50831"/>
    <w:rsid w:val="00F525A7"/>
    <w:rsid w:val="00F65365"/>
    <w:rsid w:val="00F677C5"/>
    <w:rsid w:val="00F812BE"/>
    <w:rsid w:val="00F973C7"/>
    <w:rsid w:val="00FA3CB3"/>
    <w:rsid w:val="00FA6D43"/>
    <w:rsid w:val="00FB2CCF"/>
    <w:rsid w:val="00FB36A4"/>
    <w:rsid w:val="00FB6868"/>
    <w:rsid w:val="00FE344C"/>
    <w:rsid w:val="00FE643D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68F"/>
    <w:pPr>
      <w:jc w:val="left"/>
    </w:pPr>
    <w:rPr>
      <w:rFonts w:eastAsia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4268F"/>
    <w:pPr>
      <w:keepNext/>
      <w:jc w:val="center"/>
      <w:outlineLvl w:val="0"/>
    </w:pPr>
    <w:rPr>
      <w:rFonts w:ascii="Bookman Old Style" w:hAnsi="Bookman Old Style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4268F"/>
    <w:rPr>
      <w:rFonts w:ascii="Bookman Old Style" w:eastAsia="Times New Roman" w:hAnsi="Bookman Old Style" w:cs="Times New Roman"/>
      <w:szCs w:val="20"/>
      <w:lang w:eastAsia="sk-SK"/>
    </w:rPr>
  </w:style>
  <w:style w:type="paragraph" w:styleId="Nzov">
    <w:name w:val="Title"/>
    <w:basedOn w:val="Normlny"/>
    <w:link w:val="NzovChar"/>
    <w:qFormat/>
    <w:rsid w:val="0074268F"/>
    <w:pPr>
      <w:jc w:val="center"/>
    </w:pPr>
    <w:rPr>
      <w:rFonts w:ascii="Bookman Old Style" w:hAnsi="Bookman Old Style"/>
      <w:sz w:val="24"/>
    </w:rPr>
  </w:style>
  <w:style w:type="character" w:customStyle="1" w:styleId="NzovChar">
    <w:name w:val="Názov Char"/>
    <w:basedOn w:val="Predvolenpsmoodseku"/>
    <w:link w:val="Nzov"/>
    <w:rsid w:val="0074268F"/>
    <w:rPr>
      <w:rFonts w:ascii="Bookman Old Style" w:eastAsia="Times New Roman" w:hAnsi="Bookman Old Style" w:cs="Times New Roman"/>
      <w:szCs w:val="20"/>
      <w:lang w:eastAsia="sk-SK"/>
    </w:rPr>
  </w:style>
  <w:style w:type="paragraph" w:customStyle="1" w:styleId="NAZACIATOK">
    <w:name w:val="NA_ZACIATOK"/>
    <w:rsid w:val="0074268F"/>
    <w:pPr>
      <w:widowControl w:val="0"/>
    </w:pPr>
    <w:rPr>
      <w:rFonts w:eastAsia="Times New Roman" w:cs="Times New Roman"/>
      <w:color w:val="000000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7426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268F"/>
    <w:rPr>
      <w:rFonts w:eastAsia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4268F"/>
    <w:pPr>
      <w:ind w:left="720"/>
      <w:contextualSpacing/>
    </w:pPr>
  </w:style>
  <w:style w:type="paragraph" w:styleId="Bezriadkovania">
    <w:name w:val="No Spacing"/>
    <w:uiPriority w:val="1"/>
    <w:qFormat/>
    <w:rsid w:val="0074268F"/>
    <w:pPr>
      <w:jc w:val="left"/>
    </w:pPr>
  </w:style>
  <w:style w:type="paragraph" w:styleId="Zarkazkladnhotextu">
    <w:name w:val="Body Text Indent"/>
    <w:basedOn w:val="Normlny"/>
    <w:link w:val="ZarkazkladnhotextuChar"/>
    <w:semiHidden/>
    <w:rsid w:val="00A04F3A"/>
    <w:pPr>
      <w:suppressAutoHyphens/>
      <w:ind w:left="360"/>
    </w:pPr>
    <w:rPr>
      <w:sz w:val="22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04F3A"/>
    <w:rPr>
      <w:rFonts w:eastAsia="Times New Roman" w:cs="Times New Roman"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Rybka</dc:creator>
  <cp:lastModifiedBy>pc</cp:lastModifiedBy>
  <cp:revision>7</cp:revision>
  <cp:lastPrinted>2019-07-26T12:32:00Z</cp:lastPrinted>
  <dcterms:created xsi:type="dcterms:W3CDTF">2019-07-29T06:37:00Z</dcterms:created>
  <dcterms:modified xsi:type="dcterms:W3CDTF">2019-08-23T07:40:00Z</dcterms:modified>
</cp:coreProperties>
</file>